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7EC4" w:rsidRPr="00B63F03" w:rsidRDefault="00047EC4" w:rsidP="00283017">
      <w:pPr>
        <w:jc w:val="center"/>
        <w:outlineLvl w:val="0"/>
        <w:rPr>
          <w:b/>
          <w:color w:val="000000"/>
        </w:rPr>
      </w:pPr>
      <w:r w:rsidRPr="00B63F03">
        <w:rPr>
          <w:b/>
          <w:color w:val="000000"/>
        </w:rPr>
        <w:t>Д</w:t>
      </w:r>
      <w:r w:rsidR="00B96A91" w:rsidRPr="00B63F03">
        <w:rPr>
          <w:b/>
          <w:color w:val="000000"/>
        </w:rPr>
        <w:t>оговор</w:t>
      </w:r>
      <w:r w:rsidR="008C764C">
        <w:rPr>
          <w:b/>
          <w:color w:val="000000"/>
        </w:rPr>
        <w:t>а</w:t>
      </w:r>
      <w:r w:rsidR="00AF4E5A" w:rsidRPr="00B63F03">
        <w:rPr>
          <w:b/>
          <w:color w:val="000000"/>
        </w:rPr>
        <w:t>ренды</w:t>
      </w:r>
      <w:r w:rsidR="00B96A91" w:rsidRPr="00B63F03">
        <w:rPr>
          <w:b/>
          <w:color w:val="000000"/>
        </w:rPr>
        <w:t xml:space="preserve"> техники </w:t>
      </w:r>
      <w:r w:rsidR="000E20B7" w:rsidRPr="00B63F03">
        <w:rPr>
          <w:b/>
          <w:bCs/>
          <w:color w:val="000000"/>
        </w:rPr>
        <w:t>№</w:t>
      </w:r>
      <w:r w:rsidR="00BE4873">
        <w:rPr>
          <w:b/>
          <w:bCs/>
          <w:color w:val="000000"/>
        </w:rPr>
        <w:t>__</w:t>
      </w:r>
    </w:p>
    <w:p w:rsidR="0008089D" w:rsidRPr="00B63F03" w:rsidRDefault="0008089D">
      <w:pPr>
        <w:rPr>
          <w:color w:val="000000"/>
        </w:rPr>
      </w:pPr>
    </w:p>
    <w:p w:rsidR="00047EC4" w:rsidRPr="00B63F03" w:rsidRDefault="00D22857" w:rsidP="00D22857">
      <w:pPr>
        <w:rPr>
          <w:color w:val="000000"/>
        </w:rPr>
      </w:pPr>
      <w:r w:rsidRPr="00B63F03">
        <w:rPr>
          <w:color w:val="000000"/>
        </w:rPr>
        <w:t xml:space="preserve">           г.</w:t>
      </w:r>
      <w:r w:rsidR="00047EC4" w:rsidRPr="00B63F03">
        <w:rPr>
          <w:color w:val="000000"/>
        </w:rPr>
        <w:t xml:space="preserve"> Москва</w:t>
      </w:r>
      <w:r w:rsidR="00047EC4" w:rsidRPr="00B63F03">
        <w:rPr>
          <w:color w:val="000000"/>
        </w:rPr>
        <w:tab/>
      </w:r>
      <w:r w:rsidR="00AD76F6" w:rsidRPr="00B63F03">
        <w:rPr>
          <w:color w:val="000000"/>
        </w:rPr>
        <w:t>«</w:t>
      </w:r>
      <w:r w:rsidR="008C764C">
        <w:rPr>
          <w:color w:val="000000"/>
        </w:rPr>
        <w:t>08</w:t>
      </w:r>
      <w:r w:rsidR="00AD76F6" w:rsidRPr="00B63F03">
        <w:rPr>
          <w:color w:val="000000"/>
        </w:rPr>
        <w:t>»</w:t>
      </w:r>
      <w:r w:rsidR="008C764C">
        <w:rPr>
          <w:color w:val="000000"/>
        </w:rPr>
        <w:t xml:space="preserve"> апреля</w:t>
      </w:r>
      <w:r w:rsidR="00480234">
        <w:rPr>
          <w:color w:val="000000"/>
        </w:rPr>
        <w:t xml:space="preserve"> 2022</w:t>
      </w:r>
      <w:r w:rsidR="00047EC4" w:rsidRPr="00B63F03">
        <w:rPr>
          <w:color w:val="000000"/>
        </w:rPr>
        <w:t>г.</w:t>
      </w:r>
    </w:p>
    <w:p w:rsidR="0008089D" w:rsidRPr="00B63F03" w:rsidRDefault="0008089D">
      <w:pPr>
        <w:rPr>
          <w:color w:val="000000"/>
        </w:rPr>
      </w:pPr>
    </w:p>
    <w:p w:rsidR="003F25CA" w:rsidRPr="0091611D" w:rsidRDefault="00B96A91">
      <w:pPr>
        <w:ind w:firstLine="708"/>
        <w:jc w:val="both"/>
        <w:rPr>
          <w:color w:val="000000"/>
        </w:rPr>
      </w:pPr>
      <w:r w:rsidRPr="00B63F03">
        <w:rPr>
          <w:b/>
          <w:color w:val="000000"/>
        </w:rPr>
        <w:t>О</w:t>
      </w:r>
      <w:r w:rsidR="00EF5078" w:rsidRPr="00B63F03">
        <w:rPr>
          <w:b/>
          <w:color w:val="000000"/>
        </w:rPr>
        <w:t xml:space="preserve">бщество с ограниченной ответственностью </w:t>
      </w:r>
      <w:r w:rsidR="00DE143A">
        <w:rPr>
          <w:b/>
          <w:color w:val="000000"/>
        </w:rPr>
        <w:t>___________________________</w:t>
      </w:r>
      <w:r w:rsidR="00CA7E9C" w:rsidRPr="00B63F03">
        <w:rPr>
          <w:color w:val="000000"/>
        </w:rPr>
        <w:t xml:space="preserve"> </w:t>
      </w:r>
      <w:r w:rsidR="00B26854" w:rsidRPr="00B63F03">
        <w:rPr>
          <w:color w:val="000000"/>
        </w:rPr>
        <w:t>именуем</w:t>
      </w:r>
      <w:r w:rsidRPr="00B63F03">
        <w:rPr>
          <w:color w:val="000000"/>
        </w:rPr>
        <w:t>о</w:t>
      </w:r>
      <w:r w:rsidR="00B26854" w:rsidRPr="00B63F03">
        <w:rPr>
          <w:color w:val="000000"/>
        </w:rPr>
        <w:t>е</w:t>
      </w:r>
      <w:r w:rsidR="00DE143A">
        <w:rPr>
          <w:color w:val="000000"/>
        </w:rPr>
        <w:t xml:space="preserve"> </w:t>
      </w:r>
      <w:r w:rsidR="00AA094A" w:rsidRPr="00B63F03">
        <w:rPr>
          <w:color w:val="000000"/>
        </w:rPr>
        <w:t>дал</w:t>
      </w:r>
      <w:r w:rsidR="00A82D5E" w:rsidRPr="00B63F03">
        <w:rPr>
          <w:color w:val="000000"/>
        </w:rPr>
        <w:t>ее</w:t>
      </w:r>
      <w:r w:rsidR="00DE143A">
        <w:rPr>
          <w:color w:val="000000"/>
        </w:rPr>
        <w:t xml:space="preserve"> </w:t>
      </w:r>
      <w:r w:rsidRPr="00B63F03">
        <w:rPr>
          <w:color w:val="000000"/>
        </w:rPr>
        <w:t>«</w:t>
      </w:r>
      <w:r w:rsidR="008C764C">
        <w:rPr>
          <w:color w:val="000000"/>
        </w:rPr>
        <w:t>А</w:t>
      </w:r>
      <w:r w:rsidR="006127A3" w:rsidRPr="00B63F03">
        <w:rPr>
          <w:color w:val="000000"/>
        </w:rPr>
        <w:t>рендодатель</w:t>
      </w:r>
      <w:r w:rsidRPr="00B63F03">
        <w:rPr>
          <w:color w:val="000000"/>
        </w:rPr>
        <w:t>»</w:t>
      </w:r>
      <w:r w:rsidR="00105E04" w:rsidRPr="00B63F03">
        <w:rPr>
          <w:color w:val="000000"/>
        </w:rPr>
        <w:t>, в лице</w:t>
      </w:r>
      <w:r w:rsidR="000E20B7" w:rsidRPr="00B63F03">
        <w:rPr>
          <w:color w:val="000000"/>
        </w:rPr>
        <w:t xml:space="preserve"> Генерального д</w:t>
      </w:r>
      <w:r w:rsidR="00105E04" w:rsidRPr="00B63F03">
        <w:rPr>
          <w:color w:val="000000"/>
        </w:rPr>
        <w:t xml:space="preserve">иректора </w:t>
      </w:r>
      <w:r w:rsidR="00DE143A">
        <w:t>____________________________________________</w:t>
      </w:r>
      <w:r w:rsidR="00047EC4" w:rsidRPr="0091611D">
        <w:rPr>
          <w:color w:val="000000"/>
        </w:rPr>
        <w:t>, действующего на ос</w:t>
      </w:r>
      <w:r w:rsidR="00105E04" w:rsidRPr="0091611D">
        <w:rPr>
          <w:color w:val="000000"/>
        </w:rPr>
        <w:t>новании Устава</w:t>
      </w:r>
      <w:r w:rsidR="00B26854" w:rsidRPr="0091611D">
        <w:rPr>
          <w:color w:val="000000"/>
        </w:rPr>
        <w:t>, с одной стороны</w:t>
      </w:r>
      <w:r w:rsidR="00047EC4" w:rsidRPr="0091611D">
        <w:rPr>
          <w:color w:val="000000"/>
        </w:rPr>
        <w:t xml:space="preserve"> и</w:t>
      </w:r>
    </w:p>
    <w:p w:rsidR="001A75FB" w:rsidRPr="00B63F03" w:rsidRDefault="0091611D" w:rsidP="00C10AA3">
      <w:pPr>
        <w:ind w:firstLine="708"/>
        <w:jc w:val="both"/>
        <w:rPr>
          <w:color w:val="000000"/>
        </w:rPr>
      </w:pPr>
      <w:r w:rsidRPr="0091611D">
        <w:rPr>
          <w:b/>
          <w:color w:val="000000"/>
        </w:rPr>
        <w:t>Общество с ограниченной ответственностью</w:t>
      </w:r>
      <w:r w:rsidR="00027B52">
        <w:rPr>
          <w:b/>
          <w:color w:val="000000"/>
        </w:rPr>
        <w:t>«</w:t>
      </w:r>
      <w:r w:rsidR="00146008" w:rsidRPr="008C764C">
        <w:rPr>
          <w:b/>
          <w:color w:val="000000"/>
        </w:rPr>
        <w:t>»</w:t>
      </w:r>
      <w:r w:rsidR="008C764C" w:rsidRPr="008C764C">
        <w:rPr>
          <w:b/>
          <w:color w:val="000000"/>
        </w:rPr>
        <w:t>(ООО «»),</w:t>
      </w:r>
      <w:r w:rsidR="00146008" w:rsidRPr="0091611D">
        <w:rPr>
          <w:color w:val="000000"/>
        </w:rPr>
        <w:t xml:space="preserve"> в лице </w:t>
      </w:r>
      <w:r w:rsidR="008C764C">
        <w:rPr>
          <w:color w:val="000000"/>
        </w:rPr>
        <w:t>Управляющего</w:t>
      </w:r>
      <w:r w:rsidR="00910E43">
        <w:rPr>
          <w:spacing w:val="-8"/>
          <w:sz w:val="21"/>
          <w:szCs w:val="21"/>
        </w:rPr>
        <w:t>д</w:t>
      </w:r>
      <w:r w:rsidR="00913FF5">
        <w:rPr>
          <w:spacing w:val="-8"/>
          <w:sz w:val="21"/>
          <w:szCs w:val="21"/>
        </w:rPr>
        <w:t>иректор</w:t>
      </w:r>
      <w:r w:rsidR="00910E43">
        <w:rPr>
          <w:spacing w:val="-8"/>
          <w:sz w:val="21"/>
          <w:szCs w:val="21"/>
        </w:rPr>
        <w:t>а</w:t>
      </w:r>
      <w:r w:rsidR="00BE4873">
        <w:rPr>
          <w:color w:val="000000"/>
          <w:szCs w:val="22"/>
        </w:rPr>
        <w:t>___</w:t>
      </w:r>
      <w:r w:rsidR="00A06F70">
        <w:rPr>
          <w:sz w:val="21"/>
          <w:szCs w:val="21"/>
        </w:rPr>
        <w:t>, де</w:t>
      </w:r>
      <w:r w:rsidR="00A736E2" w:rsidRPr="00B63F03">
        <w:rPr>
          <w:color w:val="000000"/>
        </w:rPr>
        <w:t>йствующего на основании Устава</w:t>
      </w:r>
      <w:r w:rsidR="000E20B7" w:rsidRPr="00B63F03">
        <w:rPr>
          <w:color w:val="000000"/>
        </w:rPr>
        <w:t xml:space="preserve">, </w:t>
      </w:r>
      <w:r w:rsidR="00047EC4" w:rsidRPr="00B63F03">
        <w:rPr>
          <w:color w:val="000000"/>
        </w:rPr>
        <w:t>с друго</w:t>
      </w:r>
      <w:r w:rsidR="004B24CA" w:rsidRPr="00B63F03">
        <w:rPr>
          <w:color w:val="000000"/>
        </w:rPr>
        <w:t xml:space="preserve">й стороны, </w:t>
      </w:r>
      <w:r w:rsidR="00BD1D29" w:rsidRPr="00B63F03">
        <w:rPr>
          <w:color w:val="000000"/>
        </w:rPr>
        <w:t xml:space="preserve">вместе именуемые «Стороны», </w:t>
      </w:r>
      <w:r w:rsidR="004B24CA" w:rsidRPr="00B63F03">
        <w:rPr>
          <w:color w:val="000000"/>
        </w:rPr>
        <w:t>заключили настоящий Д</w:t>
      </w:r>
      <w:r w:rsidR="00691178" w:rsidRPr="00B63F03">
        <w:rPr>
          <w:color w:val="000000"/>
        </w:rPr>
        <w:t>оговор о нижеследующем:</w:t>
      </w:r>
    </w:p>
    <w:p w:rsidR="00595AD5" w:rsidRPr="00B63F03" w:rsidRDefault="00595AD5" w:rsidP="00A660B1">
      <w:pPr>
        <w:ind w:firstLine="708"/>
        <w:jc w:val="both"/>
        <w:rPr>
          <w:color w:val="000000"/>
        </w:rPr>
      </w:pPr>
    </w:p>
    <w:p w:rsidR="00047EC4" w:rsidRPr="00B63F03" w:rsidRDefault="00105E04">
      <w:pPr>
        <w:jc w:val="center"/>
        <w:rPr>
          <w:b/>
          <w:color w:val="000000"/>
        </w:rPr>
      </w:pPr>
      <w:r w:rsidRPr="00B63F03">
        <w:rPr>
          <w:b/>
          <w:color w:val="000000"/>
        </w:rPr>
        <w:t>1. ПРЕДМЕТ ДОГОВОРА</w:t>
      </w:r>
      <w:r w:rsidR="00D82A92" w:rsidRPr="00B63F03">
        <w:rPr>
          <w:b/>
          <w:color w:val="000000"/>
        </w:rPr>
        <w:t>.</w:t>
      </w:r>
      <w:r w:rsidR="00047EC4" w:rsidRPr="00B63F03">
        <w:rPr>
          <w:b/>
          <w:color w:val="000000"/>
        </w:rPr>
        <w:t xml:space="preserve"> ОСНОВНЫЕ УСЛОВИЯ</w:t>
      </w:r>
    </w:p>
    <w:p w:rsidR="00C9389C" w:rsidRPr="00B63F03" w:rsidRDefault="00047EC4" w:rsidP="00C9389C">
      <w:pPr>
        <w:ind w:firstLine="708"/>
        <w:jc w:val="both"/>
        <w:rPr>
          <w:color w:val="000000"/>
        </w:rPr>
      </w:pPr>
      <w:r w:rsidRPr="00B63F03">
        <w:rPr>
          <w:color w:val="000000"/>
        </w:rPr>
        <w:t>1</w:t>
      </w:r>
      <w:r w:rsidR="00B43966" w:rsidRPr="00B63F03">
        <w:rPr>
          <w:color w:val="000000"/>
        </w:rPr>
        <w:t xml:space="preserve">.1. </w:t>
      </w:r>
      <w:r w:rsidR="008C764C">
        <w:rPr>
          <w:color w:val="000000"/>
        </w:rPr>
        <w:t>А</w:t>
      </w:r>
      <w:r w:rsidR="006127A3" w:rsidRPr="00B63F03">
        <w:rPr>
          <w:color w:val="000000"/>
        </w:rPr>
        <w:t>рендодатель</w:t>
      </w:r>
      <w:r w:rsidR="00C9389C" w:rsidRPr="00B63F03">
        <w:rPr>
          <w:color w:val="000000"/>
        </w:rPr>
        <w:t xml:space="preserve"> обязуется предоставить в </w:t>
      </w:r>
      <w:r w:rsidR="008C764C">
        <w:rPr>
          <w:color w:val="000000"/>
        </w:rPr>
        <w:t>а</w:t>
      </w:r>
      <w:r w:rsidR="00C9389C" w:rsidRPr="00B63F03">
        <w:rPr>
          <w:color w:val="000000"/>
        </w:rPr>
        <w:t xml:space="preserve">ренду </w:t>
      </w:r>
      <w:r w:rsidR="008C764C">
        <w:rPr>
          <w:color w:val="000000"/>
        </w:rPr>
        <w:t>А</w:t>
      </w:r>
      <w:r w:rsidR="00C9389C" w:rsidRPr="00B63F03">
        <w:rPr>
          <w:color w:val="000000"/>
        </w:rPr>
        <w:t xml:space="preserve">рендатору за плату </w:t>
      </w:r>
      <w:r w:rsidR="0084667B" w:rsidRPr="00B63F03">
        <w:rPr>
          <w:color w:val="000000"/>
        </w:rPr>
        <w:t>Технику,</w:t>
      </w:r>
      <w:r w:rsidR="00C67AAA" w:rsidRPr="00B63F03">
        <w:rPr>
          <w:color w:val="000000"/>
        </w:rPr>
        <w:t>указанную в Приложении</w:t>
      </w:r>
      <w:r w:rsidR="00BA4226" w:rsidRPr="00B63F03">
        <w:rPr>
          <w:color w:val="000000"/>
        </w:rPr>
        <w:t xml:space="preserve"> №1 </w:t>
      </w:r>
      <w:r w:rsidR="00C67AAA" w:rsidRPr="00B63F03">
        <w:rPr>
          <w:color w:val="000000"/>
        </w:rPr>
        <w:t>к</w:t>
      </w:r>
      <w:r w:rsidR="0084667B" w:rsidRPr="00B63F03">
        <w:rPr>
          <w:color w:val="000000"/>
        </w:rPr>
        <w:t xml:space="preserve"> Договору </w:t>
      </w:r>
      <w:r w:rsidR="00BA4226" w:rsidRPr="00B63F03">
        <w:rPr>
          <w:color w:val="000000"/>
        </w:rPr>
        <w:t xml:space="preserve">и оказать своими силами услуги по управлению Техникой и по ее технической эксплуатации, а </w:t>
      </w:r>
      <w:r w:rsidR="008C764C">
        <w:rPr>
          <w:color w:val="000000"/>
        </w:rPr>
        <w:t>А</w:t>
      </w:r>
      <w:r w:rsidR="00BA4226" w:rsidRPr="00B63F03">
        <w:rPr>
          <w:color w:val="000000"/>
        </w:rPr>
        <w:t xml:space="preserve">рендатор обязуется принять Технику </w:t>
      </w:r>
      <w:r w:rsidR="00BD1D29" w:rsidRPr="00B63F03">
        <w:rPr>
          <w:color w:val="000000"/>
        </w:rPr>
        <w:t xml:space="preserve">на Объекте </w:t>
      </w:r>
      <w:r w:rsidR="00BA4226" w:rsidRPr="00B63F03">
        <w:rPr>
          <w:color w:val="000000"/>
        </w:rPr>
        <w:t xml:space="preserve">в </w:t>
      </w:r>
      <w:r w:rsidR="008C764C">
        <w:rPr>
          <w:color w:val="000000"/>
        </w:rPr>
        <w:t>а</w:t>
      </w:r>
      <w:r w:rsidR="00BA4226" w:rsidRPr="00B63F03">
        <w:rPr>
          <w:color w:val="000000"/>
        </w:rPr>
        <w:t xml:space="preserve">ренду и уплачивать </w:t>
      </w:r>
      <w:r w:rsidR="008C764C">
        <w:rPr>
          <w:color w:val="000000"/>
        </w:rPr>
        <w:t>А</w:t>
      </w:r>
      <w:r w:rsidR="00BA4226" w:rsidRPr="00B63F03">
        <w:rPr>
          <w:color w:val="000000"/>
        </w:rPr>
        <w:t xml:space="preserve">рендодателю предусмотренную Договором </w:t>
      </w:r>
      <w:r w:rsidR="008C764C">
        <w:rPr>
          <w:color w:val="000000"/>
        </w:rPr>
        <w:t>а</w:t>
      </w:r>
      <w:r w:rsidR="00BA4226" w:rsidRPr="00B63F03">
        <w:rPr>
          <w:color w:val="000000"/>
        </w:rPr>
        <w:t>рендную плату</w:t>
      </w:r>
      <w:r w:rsidR="00C9389C" w:rsidRPr="00B63F03">
        <w:rPr>
          <w:color w:val="000000"/>
        </w:rPr>
        <w:t>.</w:t>
      </w:r>
    </w:p>
    <w:p w:rsidR="00C67AAA" w:rsidRPr="00B63F03" w:rsidRDefault="00C67AAA" w:rsidP="00C9389C">
      <w:pPr>
        <w:ind w:firstLine="708"/>
        <w:jc w:val="both"/>
        <w:rPr>
          <w:color w:val="000000"/>
        </w:rPr>
      </w:pPr>
      <w:r w:rsidRPr="00B63F03">
        <w:rPr>
          <w:color w:val="000000"/>
        </w:rPr>
        <w:t xml:space="preserve">Техника передается </w:t>
      </w:r>
      <w:r w:rsidR="008C764C">
        <w:rPr>
          <w:color w:val="000000"/>
        </w:rPr>
        <w:t>А</w:t>
      </w:r>
      <w:r w:rsidRPr="00B63F03">
        <w:rPr>
          <w:color w:val="000000"/>
        </w:rPr>
        <w:t>рендатору на Объекте</w:t>
      </w:r>
      <w:r w:rsidR="00553EC5" w:rsidRPr="00B63F03">
        <w:rPr>
          <w:color w:val="000000"/>
        </w:rPr>
        <w:t>,</w:t>
      </w:r>
      <w:r w:rsidRPr="00B63F03">
        <w:rPr>
          <w:color w:val="000000"/>
        </w:rPr>
        <w:t xml:space="preserve"> указанном в Приложении №1 к Договору.</w:t>
      </w:r>
    </w:p>
    <w:p w:rsidR="00AF14E7" w:rsidRPr="00B63F03" w:rsidRDefault="00AA094A" w:rsidP="00C9389C">
      <w:pPr>
        <w:ind w:firstLine="708"/>
        <w:jc w:val="both"/>
        <w:rPr>
          <w:color w:val="000000"/>
        </w:rPr>
      </w:pPr>
      <w:r w:rsidRPr="00B63F03">
        <w:rPr>
          <w:color w:val="000000"/>
        </w:rPr>
        <w:t>1.2</w:t>
      </w:r>
      <w:r w:rsidR="00B43966" w:rsidRPr="00B63F03">
        <w:rPr>
          <w:color w:val="000000"/>
        </w:rPr>
        <w:t xml:space="preserve">. </w:t>
      </w:r>
      <w:r w:rsidR="00203540" w:rsidRPr="00B63F03">
        <w:rPr>
          <w:color w:val="000000"/>
        </w:rPr>
        <w:t xml:space="preserve">Техника передается </w:t>
      </w:r>
      <w:r w:rsidR="008C764C">
        <w:rPr>
          <w:color w:val="000000"/>
        </w:rPr>
        <w:t>А</w:t>
      </w:r>
      <w:r w:rsidR="00203540" w:rsidRPr="00B63F03">
        <w:rPr>
          <w:color w:val="000000"/>
        </w:rPr>
        <w:t xml:space="preserve">рендатору по Акту приема-передачи Техники в </w:t>
      </w:r>
      <w:r w:rsidR="008C764C">
        <w:rPr>
          <w:color w:val="000000"/>
        </w:rPr>
        <w:t>а</w:t>
      </w:r>
      <w:r w:rsidR="00203540" w:rsidRPr="00B63F03">
        <w:rPr>
          <w:color w:val="000000"/>
        </w:rPr>
        <w:t>ренду</w:t>
      </w:r>
      <w:r w:rsidR="0084667B" w:rsidRPr="00B63F03">
        <w:rPr>
          <w:color w:val="000000"/>
        </w:rPr>
        <w:t>,согласно Приложению</w:t>
      </w:r>
      <w:r w:rsidR="004B24CA" w:rsidRPr="00B63F03">
        <w:rPr>
          <w:color w:val="000000"/>
        </w:rPr>
        <w:t xml:space="preserve"> №2 к Д</w:t>
      </w:r>
      <w:r w:rsidR="00C67AAA" w:rsidRPr="00B63F03">
        <w:rPr>
          <w:color w:val="000000"/>
        </w:rPr>
        <w:t>оговору</w:t>
      </w:r>
      <w:r w:rsidR="00203540" w:rsidRPr="00B63F03">
        <w:rPr>
          <w:color w:val="000000"/>
        </w:rPr>
        <w:t>.</w:t>
      </w:r>
    </w:p>
    <w:p w:rsidR="00573099" w:rsidRPr="00B63F03" w:rsidRDefault="00A736E2">
      <w:pPr>
        <w:ind w:firstLine="708"/>
        <w:jc w:val="both"/>
        <w:rPr>
          <w:color w:val="000000"/>
        </w:rPr>
      </w:pPr>
      <w:r w:rsidRPr="00B63F03">
        <w:rPr>
          <w:color w:val="000000"/>
        </w:rPr>
        <w:t>1.</w:t>
      </w:r>
      <w:r w:rsidR="0091611D" w:rsidRPr="00B63F03">
        <w:rPr>
          <w:color w:val="000000"/>
        </w:rPr>
        <w:t>3. Срок</w:t>
      </w:r>
      <w:r w:rsidR="008C764C">
        <w:rPr>
          <w:color w:val="000000"/>
        </w:rPr>
        <w:t>а</w:t>
      </w:r>
      <w:r w:rsidR="00573099" w:rsidRPr="00B63F03">
        <w:rPr>
          <w:color w:val="000000"/>
        </w:rPr>
        <w:t>ренды начинается с момента подписания Акта приема</w:t>
      </w:r>
      <w:r w:rsidR="00ED66CF" w:rsidRPr="00B63F03">
        <w:rPr>
          <w:color w:val="000000"/>
        </w:rPr>
        <w:t>-передачи Т</w:t>
      </w:r>
      <w:r w:rsidR="00573099" w:rsidRPr="00B63F03">
        <w:rPr>
          <w:color w:val="000000"/>
        </w:rPr>
        <w:t xml:space="preserve">ехникив </w:t>
      </w:r>
      <w:r w:rsidR="008C764C">
        <w:rPr>
          <w:color w:val="000000"/>
        </w:rPr>
        <w:t>а</w:t>
      </w:r>
      <w:r w:rsidR="00573099" w:rsidRPr="00B63F03">
        <w:rPr>
          <w:color w:val="000000"/>
        </w:rPr>
        <w:t xml:space="preserve">ренду и заканчивается в момент подписания Акта возврата Техники из </w:t>
      </w:r>
      <w:r w:rsidR="008C764C">
        <w:rPr>
          <w:color w:val="000000"/>
        </w:rPr>
        <w:t>а</w:t>
      </w:r>
      <w:r w:rsidR="00573099" w:rsidRPr="00B63F03">
        <w:rPr>
          <w:color w:val="000000"/>
        </w:rPr>
        <w:t>рен</w:t>
      </w:r>
      <w:r w:rsidR="00ED66CF" w:rsidRPr="00B63F03">
        <w:rPr>
          <w:color w:val="000000"/>
        </w:rPr>
        <w:t>ды</w:t>
      </w:r>
      <w:r w:rsidR="00C67AAA" w:rsidRPr="00B63F03">
        <w:rPr>
          <w:color w:val="000000"/>
        </w:rPr>
        <w:t>, согласно Приложению №3 к Договору</w:t>
      </w:r>
      <w:r w:rsidR="00ED66CF" w:rsidRPr="00B63F03">
        <w:rPr>
          <w:color w:val="000000"/>
        </w:rPr>
        <w:t>.</w:t>
      </w:r>
    </w:p>
    <w:p w:rsidR="005A70F9" w:rsidRPr="00B63F03" w:rsidRDefault="005A70F9">
      <w:pPr>
        <w:ind w:firstLine="708"/>
        <w:jc w:val="both"/>
        <w:rPr>
          <w:color w:val="000000"/>
        </w:rPr>
      </w:pPr>
      <w:r w:rsidRPr="00B63F03">
        <w:rPr>
          <w:color w:val="000000"/>
        </w:rPr>
        <w:t>1.</w:t>
      </w:r>
      <w:r w:rsidR="00A736E2" w:rsidRPr="00B63F03">
        <w:rPr>
          <w:color w:val="000000"/>
        </w:rPr>
        <w:t>4</w:t>
      </w:r>
      <w:r w:rsidR="00C67AAA" w:rsidRPr="00B63F03">
        <w:rPr>
          <w:color w:val="000000"/>
        </w:rPr>
        <w:t>. Риски гибели, потери, порчи Т</w:t>
      </w:r>
      <w:r w:rsidRPr="00B63F03">
        <w:rPr>
          <w:color w:val="000000"/>
        </w:rPr>
        <w:t xml:space="preserve">ехники переходят от </w:t>
      </w:r>
      <w:r w:rsidR="008C764C">
        <w:rPr>
          <w:color w:val="000000"/>
        </w:rPr>
        <w:t>А</w:t>
      </w:r>
      <w:r w:rsidRPr="00B63F03">
        <w:rPr>
          <w:color w:val="000000"/>
        </w:rPr>
        <w:t xml:space="preserve">рендодателя к </w:t>
      </w:r>
      <w:r w:rsidR="008C764C">
        <w:rPr>
          <w:color w:val="000000"/>
        </w:rPr>
        <w:t>А</w:t>
      </w:r>
      <w:r w:rsidRPr="00B63F03">
        <w:rPr>
          <w:color w:val="000000"/>
        </w:rPr>
        <w:t xml:space="preserve">рендатору в момент передачи техники в </w:t>
      </w:r>
      <w:r w:rsidR="008C764C">
        <w:rPr>
          <w:color w:val="000000"/>
        </w:rPr>
        <w:t>а</w:t>
      </w:r>
      <w:r w:rsidRPr="00B63F03">
        <w:rPr>
          <w:color w:val="000000"/>
        </w:rPr>
        <w:t>ренду и п</w:t>
      </w:r>
      <w:r w:rsidR="008D2DE2" w:rsidRPr="00B63F03">
        <w:rPr>
          <w:color w:val="000000"/>
        </w:rPr>
        <w:t>одписания Акта приема-передачи Т</w:t>
      </w:r>
      <w:r w:rsidRPr="00B63F03">
        <w:rPr>
          <w:color w:val="000000"/>
        </w:rPr>
        <w:t xml:space="preserve">ехники в </w:t>
      </w:r>
      <w:r w:rsidR="008C764C">
        <w:rPr>
          <w:color w:val="000000"/>
        </w:rPr>
        <w:t>а</w:t>
      </w:r>
      <w:r w:rsidRPr="00B63F03">
        <w:rPr>
          <w:color w:val="000000"/>
        </w:rPr>
        <w:t>ренду.</w:t>
      </w:r>
    </w:p>
    <w:p w:rsidR="00047EC4" w:rsidRPr="00B63F03" w:rsidRDefault="00ED66CF">
      <w:pPr>
        <w:ind w:firstLine="708"/>
        <w:jc w:val="both"/>
        <w:rPr>
          <w:color w:val="000000"/>
        </w:rPr>
      </w:pPr>
      <w:r w:rsidRPr="00B63F03">
        <w:rPr>
          <w:color w:val="000000"/>
        </w:rPr>
        <w:t>1.</w:t>
      </w:r>
      <w:r w:rsidR="00A736E2" w:rsidRPr="00B63F03">
        <w:rPr>
          <w:color w:val="000000"/>
        </w:rPr>
        <w:t>5</w:t>
      </w:r>
      <w:r w:rsidR="00D82A92" w:rsidRPr="00B63F03">
        <w:rPr>
          <w:color w:val="000000"/>
        </w:rPr>
        <w:t xml:space="preserve">. </w:t>
      </w:r>
      <w:r w:rsidR="00173503" w:rsidRPr="00B63F03">
        <w:rPr>
          <w:color w:val="000000"/>
        </w:rPr>
        <w:t>Р</w:t>
      </w:r>
      <w:r w:rsidR="00047EC4" w:rsidRPr="00B63F03">
        <w:rPr>
          <w:color w:val="000000"/>
        </w:rPr>
        <w:t xml:space="preserve">азмер </w:t>
      </w:r>
      <w:r w:rsidR="008C764C">
        <w:rPr>
          <w:color w:val="000000"/>
        </w:rPr>
        <w:t>а</w:t>
      </w:r>
      <w:r w:rsidR="00047EC4" w:rsidRPr="00B63F03">
        <w:rPr>
          <w:color w:val="000000"/>
        </w:rPr>
        <w:t>рендной пл</w:t>
      </w:r>
      <w:r w:rsidR="00466B47" w:rsidRPr="00B63F03">
        <w:rPr>
          <w:color w:val="000000"/>
        </w:rPr>
        <w:t>аты мо</w:t>
      </w:r>
      <w:r w:rsidR="00173503" w:rsidRPr="00B63F03">
        <w:rPr>
          <w:color w:val="000000"/>
        </w:rPr>
        <w:t>жет</w:t>
      </w:r>
      <w:r w:rsidR="00047EC4" w:rsidRPr="00B63F03">
        <w:rPr>
          <w:color w:val="000000"/>
        </w:rPr>
        <w:t xml:space="preserve"> быть изменен</w:t>
      </w:r>
      <w:r w:rsidR="00173503" w:rsidRPr="00B63F03">
        <w:rPr>
          <w:color w:val="000000"/>
        </w:rPr>
        <w:t xml:space="preserve">, при этом </w:t>
      </w:r>
      <w:r w:rsidR="0091611D" w:rsidRPr="00B63F03">
        <w:rPr>
          <w:color w:val="000000"/>
        </w:rPr>
        <w:t>подписывается Дополнительное</w:t>
      </w:r>
      <w:r w:rsidR="00AA094A" w:rsidRPr="00B63F03">
        <w:rPr>
          <w:color w:val="000000"/>
        </w:rPr>
        <w:t xml:space="preserve"> соглашени</w:t>
      </w:r>
      <w:r w:rsidR="004B24CA" w:rsidRPr="00B63F03">
        <w:rPr>
          <w:color w:val="000000"/>
        </w:rPr>
        <w:t>е к настоящему Д</w:t>
      </w:r>
      <w:r w:rsidR="00173503" w:rsidRPr="00B63F03">
        <w:rPr>
          <w:color w:val="000000"/>
        </w:rPr>
        <w:t>оговору</w:t>
      </w:r>
      <w:r w:rsidR="00047EC4" w:rsidRPr="00B63F03">
        <w:rPr>
          <w:color w:val="000000"/>
        </w:rPr>
        <w:t>.</w:t>
      </w:r>
    </w:p>
    <w:p w:rsidR="00F1146D" w:rsidRPr="00B63F03" w:rsidRDefault="00377495" w:rsidP="00ED66CF">
      <w:pPr>
        <w:ind w:firstLine="708"/>
        <w:jc w:val="both"/>
        <w:rPr>
          <w:color w:val="000000"/>
        </w:rPr>
      </w:pPr>
      <w:r w:rsidRPr="00B63F03">
        <w:rPr>
          <w:color w:val="000000"/>
        </w:rPr>
        <w:t>1.</w:t>
      </w:r>
      <w:r w:rsidR="00A736E2" w:rsidRPr="00B63F03">
        <w:rPr>
          <w:color w:val="000000"/>
        </w:rPr>
        <w:t>6</w:t>
      </w:r>
      <w:r w:rsidR="006F0BE4" w:rsidRPr="00B63F03">
        <w:rPr>
          <w:color w:val="000000"/>
        </w:rPr>
        <w:t>.</w:t>
      </w:r>
      <w:r w:rsidR="00F1146D" w:rsidRPr="00B63F03">
        <w:rPr>
          <w:color w:val="000000"/>
        </w:rPr>
        <w:t xml:space="preserve">Не использование (простой) Техники по вине </w:t>
      </w:r>
      <w:r w:rsidR="008C764C">
        <w:rPr>
          <w:color w:val="000000"/>
        </w:rPr>
        <w:t>А</w:t>
      </w:r>
      <w:r w:rsidR="006127A3" w:rsidRPr="00B63F03">
        <w:rPr>
          <w:color w:val="000000"/>
        </w:rPr>
        <w:t>рендодателя</w:t>
      </w:r>
      <w:r w:rsidR="00F1146D" w:rsidRPr="00B63F03">
        <w:rPr>
          <w:color w:val="000000"/>
        </w:rPr>
        <w:t xml:space="preserve"> (поломка Техники) не оплачивается </w:t>
      </w:r>
      <w:r w:rsidR="008C764C">
        <w:rPr>
          <w:color w:val="000000"/>
        </w:rPr>
        <w:t>А</w:t>
      </w:r>
      <w:r w:rsidR="00F1146D" w:rsidRPr="00B63F03">
        <w:rPr>
          <w:color w:val="000000"/>
        </w:rPr>
        <w:t>рендатором.</w:t>
      </w:r>
    </w:p>
    <w:p w:rsidR="00377495" w:rsidRPr="00B63F03" w:rsidRDefault="00377495" w:rsidP="00ED66CF">
      <w:pPr>
        <w:ind w:firstLine="708"/>
        <w:jc w:val="both"/>
        <w:rPr>
          <w:color w:val="000000"/>
        </w:rPr>
      </w:pPr>
    </w:p>
    <w:p w:rsidR="003F25CA" w:rsidRPr="00CA6FB8" w:rsidRDefault="00047EC4" w:rsidP="008D542F">
      <w:pPr>
        <w:numPr>
          <w:ilvl w:val="0"/>
          <w:numId w:val="1"/>
        </w:numPr>
        <w:jc w:val="center"/>
        <w:rPr>
          <w:b/>
          <w:color w:val="000000"/>
        </w:rPr>
      </w:pPr>
      <w:r w:rsidRPr="00CA6FB8">
        <w:rPr>
          <w:b/>
          <w:color w:val="000000"/>
        </w:rPr>
        <w:t>ПОРЯДОК РАСЧЕТОВ</w:t>
      </w:r>
      <w:r w:rsidR="00CA6FB8" w:rsidRPr="00CA6FB8">
        <w:rPr>
          <w:b/>
          <w:color w:val="000000"/>
        </w:rPr>
        <w:t xml:space="preserve"> И </w:t>
      </w:r>
      <w:r w:rsidR="00CA6FB8" w:rsidRPr="00CA6FB8">
        <w:rPr>
          <w:b/>
        </w:rPr>
        <w:t>СДАЧИ-ПРИЕМКИ ВЫПОЛНЕННЫХ РАБОТ</w:t>
      </w:r>
    </w:p>
    <w:p w:rsidR="0038630F" w:rsidRPr="00B63F03" w:rsidRDefault="00AA094A" w:rsidP="0038630F">
      <w:pPr>
        <w:ind w:firstLine="708"/>
        <w:jc w:val="both"/>
        <w:rPr>
          <w:color w:val="000000"/>
        </w:rPr>
      </w:pPr>
      <w:r w:rsidRPr="00B63F03">
        <w:rPr>
          <w:color w:val="000000"/>
        </w:rPr>
        <w:t>2.1</w:t>
      </w:r>
      <w:r w:rsidR="007F592A" w:rsidRPr="00B63F03">
        <w:rPr>
          <w:color w:val="000000"/>
        </w:rPr>
        <w:t xml:space="preserve">. </w:t>
      </w:r>
      <w:r w:rsidR="0056764D" w:rsidRPr="00B63F03">
        <w:rPr>
          <w:color w:val="000000"/>
        </w:rPr>
        <w:t>Стоимость</w:t>
      </w:r>
      <w:r w:rsidR="008C764C">
        <w:rPr>
          <w:color w:val="000000"/>
        </w:rPr>
        <w:t>а</w:t>
      </w:r>
      <w:r w:rsidR="00AF4E5A" w:rsidRPr="00B63F03">
        <w:rPr>
          <w:color w:val="000000"/>
        </w:rPr>
        <w:t>ренды Т</w:t>
      </w:r>
      <w:r w:rsidR="0056764D" w:rsidRPr="00B63F03">
        <w:rPr>
          <w:color w:val="000000"/>
        </w:rPr>
        <w:t>ехники,</w:t>
      </w:r>
      <w:r w:rsidR="00B769D2">
        <w:rPr>
          <w:color w:val="000000"/>
        </w:rPr>
        <w:t xml:space="preserve"> мобилизации и демобилизации техники,</w:t>
      </w:r>
      <w:r w:rsidR="0056764D" w:rsidRPr="00B63F03">
        <w:rPr>
          <w:color w:val="000000"/>
        </w:rPr>
        <w:t>а также порядок оплаты указывается в Приложении № 1 к Договору</w:t>
      </w:r>
      <w:r w:rsidR="00C85569" w:rsidRPr="00B63F03">
        <w:rPr>
          <w:color w:val="000000"/>
        </w:rPr>
        <w:t>.</w:t>
      </w:r>
    </w:p>
    <w:p w:rsidR="008C764C" w:rsidRPr="00946529" w:rsidRDefault="008C764C" w:rsidP="008C764C">
      <w:pPr>
        <w:ind w:firstLine="708"/>
        <w:jc w:val="both"/>
        <w:rPr>
          <w:color w:val="000000"/>
        </w:rPr>
      </w:pPr>
      <w:r w:rsidRPr="00946529">
        <w:rPr>
          <w:color w:val="000000"/>
        </w:rPr>
        <w:t xml:space="preserve">2.2. По итогам оказанных услуг </w:t>
      </w:r>
      <w:r>
        <w:rPr>
          <w:color w:val="000000"/>
        </w:rPr>
        <w:t>А</w:t>
      </w:r>
      <w:r w:rsidRPr="00946529">
        <w:rPr>
          <w:color w:val="000000"/>
        </w:rPr>
        <w:t xml:space="preserve">рендодатель предоставляет </w:t>
      </w:r>
      <w:r>
        <w:rPr>
          <w:color w:val="000000"/>
        </w:rPr>
        <w:t>А</w:t>
      </w:r>
      <w:r w:rsidRPr="00946529">
        <w:rPr>
          <w:color w:val="000000"/>
        </w:rPr>
        <w:t>рендатору надлежащим образом оформленные документы оригиналы: универсальный передаточный документ (далее УПД), составленный на основании данных путевых листов, путевые листы (рапорт).</w:t>
      </w:r>
    </w:p>
    <w:p w:rsidR="008C764C" w:rsidRPr="00946529" w:rsidRDefault="008C764C" w:rsidP="008C764C">
      <w:pPr>
        <w:ind w:firstLine="708"/>
        <w:jc w:val="both"/>
        <w:rPr>
          <w:color w:val="000000"/>
        </w:rPr>
      </w:pPr>
      <w:r w:rsidRPr="00946529">
        <w:rPr>
          <w:color w:val="000000"/>
        </w:rPr>
        <w:t>2.3. Оригиналы предоставленных документов путевые листы (рапорт) подписываются уполномоченным лицом на строительной площадке, а УПД – подписываются директором.</w:t>
      </w:r>
    </w:p>
    <w:p w:rsidR="008C764C" w:rsidRPr="00946529" w:rsidRDefault="008C764C" w:rsidP="008C764C">
      <w:pPr>
        <w:ind w:firstLine="708"/>
        <w:jc w:val="both"/>
        <w:rPr>
          <w:color w:val="000000"/>
        </w:rPr>
      </w:pPr>
      <w:r w:rsidRPr="00946529">
        <w:rPr>
          <w:color w:val="000000"/>
        </w:rPr>
        <w:t xml:space="preserve">2.4. </w:t>
      </w:r>
      <w:r>
        <w:rPr>
          <w:color w:val="000000"/>
        </w:rPr>
        <w:t>А</w:t>
      </w:r>
      <w:r w:rsidRPr="00946529">
        <w:rPr>
          <w:color w:val="000000"/>
        </w:rPr>
        <w:t xml:space="preserve">рендатор утверждает УПД в течение 5 (пяти) рабочих дней и один экземпляр направляет </w:t>
      </w:r>
      <w:r>
        <w:rPr>
          <w:color w:val="000000"/>
        </w:rPr>
        <w:t>А</w:t>
      </w:r>
      <w:r w:rsidRPr="00946529">
        <w:rPr>
          <w:color w:val="000000"/>
        </w:rPr>
        <w:t>рендодателю.</w:t>
      </w:r>
    </w:p>
    <w:p w:rsidR="008C764C" w:rsidRPr="00946529" w:rsidRDefault="008C764C" w:rsidP="008C764C">
      <w:pPr>
        <w:ind w:firstLine="708"/>
        <w:jc w:val="both"/>
        <w:rPr>
          <w:color w:val="000000"/>
        </w:rPr>
      </w:pPr>
      <w:r w:rsidRPr="00946529">
        <w:rPr>
          <w:color w:val="000000"/>
        </w:rPr>
        <w:t xml:space="preserve">2.5. В том случае, когда </w:t>
      </w:r>
      <w:r>
        <w:rPr>
          <w:color w:val="000000"/>
        </w:rPr>
        <w:t>А</w:t>
      </w:r>
      <w:r w:rsidRPr="00946529">
        <w:rPr>
          <w:color w:val="000000"/>
        </w:rPr>
        <w:t xml:space="preserve">рендатор не согласен с предоставленным УПД (или его частью), </w:t>
      </w:r>
      <w:r>
        <w:rPr>
          <w:color w:val="000000"/>
        </w:rPr>
        <w:t>А</w:t>
      </w:r>
      <w:r w:rsidRPr="00946529">
        <w:rPr>
          <w:color w:val="000000"/>
        </w:rPr>
        <w:t>рендатор предоставляет мотивированный отказ от приемки работ (части работ) в течение 5 (пяти) рабочих дней со дня получения УПД.</w:t>
      </w:r>
    </w:p>
    <w:p w:rsidR="008C764C" w:rsidRDefault="008C764C" w:rsidP="008C764C">
      <w:pPr>
        <w:ind w:firstLine="708"/>
        <w:jc w:val="both"/>
      </w:pPr>
      <w:r w:rsidRPr="00946529">
        <w:rPr>
          <w:color w:val="000000"/>
        </w:rPr>
        <w:t xml:space="preserve">2.6. При не предоставлении подписанного УПД или мотивированного отказа от приемки работ, в течение 5(пяти) рабочих дней со дня получения УПД </w:t>
      </w:r>
      <w:r>
        <w:rPr>
          <w:color w:val="000000"/>
        </w:rPr>
        <w:t>А</w:t>
      </w:r>
      <w:r w:rsidRPr="00946529">
        <w:rPr>
          <w:color w:val="000000"/>
        </w:rPr>
        <w:t xml:space="preserve">рендатором, </w:t>
      </w:r>
      <w:r>
        <w:rPr>
          <w:color w:val="000000"/>
        </w:rPr>
        <w:t>А</w:t>
      </w:r>
      <w:r w:rsidRPr="00946529">
        <w:rPr>
          <w:color w:val="000000"/>
        </w:rPr>
        <w:t>рендодатель делает в УПД соответствующую надпись и подписывает УПД в одностороннем порядке</w:t>
      </w:r>
      <w:r w:rsidRPr="00CA6FB8">
        <w:t>.</w:t>
      </w:r>
    </w:p>
    <w:p w:rsidR="00DC219B" w:rsidRPr="00B63F03" w:rsidRDefault="00DC219B" w:rsidP="005B1796">
      <w:pPr>
        <w:jc w:val="both"/>
        <w:rPr>
          <w:color w:val="000000"/>
        </w:rPr>
      </w:pPr>
    </w:p>
    <w:p w:rsidR="00B63F03" w:rsidRPr="00836ACB" w:rsidRDefault="00B63F03" w:rsidP="00B63F03">
      <w:pPr>
        <w:jc w:val="center"/>
        <w:rPr>
          <w:b/>
          <w:color w:val="000000"/>
        </w:rPr>
      </w:pPr>
      <w:r w:rsidRPr="00836ACB">
        <w:rPr>
          <w:b/>
          <w:color w:val="000000"/>
        </w:rPr>
        <w:t>3. ПРАВА И ОБЯЗАННОСТИ СТОРОН</w:t>
      </w:r>
    </w:p>
    <w:p w:rsidR="00B63F03" w:rsidRPr="00836ACB" w:rsidRDefault="00B63F03" w:rsidP="00B63F03">
      <w:pPr>
        <w:ind w:firstLine="708"/>
        <w:jc w:val="both"/>
        <w:rPr>
          <w:color w:val="000000"/>
          <w:u w:val="single"/>
        </w:rPr>
      </w:pPr>
      <w:r w:rsidRPr="00836ACB">
        <w:rPr>
          <w:color w:val="000000"/>
        </w:rPr>
        <w:t>3.1.</w:t>
      </w:r>
      <w:r w:rsidRPr="00836ACB">
        <w:rPr>
          <w:color w:val="000000"/>
        </w:rPr>
        <w:tab/>
      </w:r>
      <w:r w:rsidR="008C764C">
        <w:rPr>
          <w:color w:val="000000"/>
          <w:u w:val="single"/>
        </w:rPr>
        <w:t>А</w:t>
      </w:r>
      <w:r w:rsidRPr="00836ACB">
        <w:rPr>
          <w:color w:val="000000"/>
          <w:u w:val="single"/>
        </w:rPr>
        <w:t>рендодатель обязуется: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3.1.1.</w:t>
      </w:r>
      <w:r w:rsidRPr="00836ACB">
        <w:rPr>
          <w:color w:val="000000"/>
        </w:rPr>
        <w:tab/>
        <w:t xml:space="preserve">передать Технику в </w:t>
      </w:r>
      <w:r w:rsidR="008C764C">
        <w:rPr>
          <w:color w:val="000000"/>
        </w:rPr>
        <w:t>а</w:t>
      </w:r>
      <w:r w:rsidRPr="00836ACB">
        <w:rPr>
          <w:color w:val="000000"/>
        </w:rPr>
        <w:t>ренду на условиях настоящего Договора в течение 2 (двух) календарных дней после получения оплаты согласно Приложению № 1 к Договору;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lastRenderedPageBreak/>
        <w:t>3.1.2.</w:t>
      </w:r>
      <w:r w:rsidRPr="00836ACB">
        <w:rPr>
          <w:color w:val="000000"/>
        </w:rPr>
        <w:tab/>
        <w:t>осуществлять надзор за техническим состоянием и нести ответственность за безопасную техническую эксплуатацию Техники;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В течение срока действия настоящего Договора поддерживать надлежащее состояние сданной в </w:t>
      </w:r>
      <w:r w:rsidR="008C764C">
        <w:rPr>
          <w:color w:val="000000"/>
        </w:rPr>
        <w:t>а</w:t>
      </w:r>
      <w:r w:rsidRPr="00836ACB">
        <w:rPr>
          <w:color w:val="000000"/>
        </w:rPr>
        <w:t>ренду Техники, включая осуществление текущего и капитального ремонта и предоставление необходимых принадлежностей;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3.1.3. Застраховать Технику за свой счет на весь период действия настоящего Договора.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3.1.4. предоставлять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рендатору услуги по управлению и технической эксплуатации Техники с обеспечением ее нормальной и безопасной эксплуатации; 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3.1.5. обеспечить соответствие операторов, на которых возлагается управление и техническая эксплуатация Техники, а также их квалификации требованиям обычной практики эксплуатации Техники данного вида и условиям настоящего Договора;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Количество операторов, работающих в одной смене, указывается в Приложении №1 к настоящему Договору;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3.1.6. нести расходы по оплате услуг операторов;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3.1.7. самостоятельно проводить все необходимые инструктажи и проверку знаний по охране труда операторов, направленных для управления и технической эксплуатации Техники;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3.1.8. обеспечить продолжительность одной смены в сутки </w:t>
      </w:r>
      <w:r w:rsidR="00913FF5">
        <w:rPr>
          <w:color w:val="000000"/>
        </w:rPr>
        <w:t>11(одиннадцат</w:t>
      </w:r>
      <w:r w:rsidR="00046353">
        <w:rPr>
          <w:color w:val="000000"/>
        </w:rPr>
        <w:t>ь</w:t>
      </w:r>
      <w:r w:rsidRPr="00836ACB">
        <w:rPr>
          <w:color w:val="000000"/>
        </w:rPr>
        <w:t>) часов, не считая 40 мин. - обеденный перерыв и 2х10 мин. – технологические перерывы.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Сотрудники, направляемые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рендодателем для управления и технической эксплуатации Техники, подчиняются распоряжениям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рендодателя, относящимся к управлению и технической эксплуатации, и распоряжениям </w:t>
      </w:r>
      <w:r w:rsidR="008C764C">
        <w:rPr>
          <w:color w:val="000000"/>
        </w:rPr>
        <w:t>А</w:t>
      </w:r>
      <w:r w:rsidRPr="00836ACB">
        <w:rPr>
          <w:color w:val="000000"/>
        </w:rPr>
        <w:t>рендатора, касающимся коммерческой эксплуатации Техники.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3.2. </w:t>
      </w:r>
      <w:r w:rsidR="008C764C">
        <w:rPr>
          <w:color w:val="000000"/>
          <w:u w:val="single"/>
        </w:rPr>
        <w:t>А</w:t>
      </w:r>
      <w:r w:rsidRPr="00836ACB">
        <w:rPr>
          <w:color w:val="000000"/>
          <w:u w:val="single"/>
        </w:rPr>
        <w:t>рендатор обязуется</w:t>
      </w:r>
      <w:r w:rsidRPr="00836ACB">
        <w:rPr>
          <w:color w:val="000000"/>
        </w:rPr>
        <w:t>: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3.2.1. принять Технику в </w:t>
      </w:r>
      <w:r w:rsidR="008C764C">
        <w:rPr>
          <w:color w:val="000000"/>
        </w:rPr>
        <w:t>а</w:t>
      </w:r>
      <w:r w:rsidRPr="00836ACB">
        <w:rPr>
          <w:color w:val="000000"/>
        </w:rPr>
        <w:t>ренду, что подтверждается Актом приёма-передачи Техники, являющимся Приложением № 2 к Договору;</w:t>
      </w:r>
    </w:p>
    <w:p w:rsidR="00B63F03" w:rsidRPr="00836ACB" w:rsidRDefault="00B63F03" w:rsidP="00B63F03">
      <w:pPr>
        <w:jc w:val="both"/>
        <w:rPr>
          <w:color w:val="000000"/>
        </w:rPr>
      </w:pPr>
      <w:r w:rsidRPr="00836ACB">
        <w:rPr>
          <w:color w:val="000000"/>
        </w:rPr>
        <w:tab/>
        <w:t>3.2.2.</w:t>
      </w:r>
      <w:r w:rsidRPr="00836ACB">
        <w:rPr>
          <w:color w:val="000000"/>
        </w:rPr>
        <w:tab/>
        <w:t xml:space="preserve">в установленные Договором сроки вносить </w:t>
      </w:r>
      <w:r w:rsidR="008C764C">
        <w:rPr>
          <w:color w:val="000000"/>
        </w:rPr>
        <w:t>а</w:t>
      </w:r>
      <w:r w:rsidRPr="00836ACB">
        <w:rPr>
          <w:color w:val="000000"/>
        </w:rPr>
        <w:t>рендную плату и иные платежи, предусмотренные настоящим Договором;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3.2.3. </w:t>
      </w:r>
      <w:r w:rsidRPr="00836ACB">
        <w:rPr>
          <w:color w:val="000000"/>
        </w:rPr>
        <w:tab/>
        <w:t xml:space="preserve">обеспечивать своевременную заправку Техники топливом за свой счёт и осуществлять контроль заправляемого топлива. 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В случае возникновения неисправности Техники по причине не качественного топлива, ремонт топливной системы Техники осуществляется за счёт </w:t>
      </w:r>
      <w:r w:rsidR="008C764C">
        <w:rPr>
          <w:color w:val="000000"/>
        </w:rPr>
        <w:t>А</w:t>
      </w:r>
      <w:r w:rsidRPr="00836ACB">
        <w:rPr>
          <w:color w:val="000000"/>
        </w:rPr>
        <w:t>рендатора. Топливо должно соответствовать ГОСТам, без посторонних примесей, воды и грязи;</w:t>
      </w:r>
    </w:p>
    <w:p w:rsidR="00B63F03" w:rsidRPr="00836ACB" w:rsidRDefault="00B63F03" w:rsidP="00B63F03">
      <w:pPr>
        <w:pStyle w:val="ae"/>
      </w:pPr>
      <w:r w:rsidRPr="00836ACB">
        <w:t>3.2.4.</w:t>
      </w:r>
      <w:r w:rsidRPr="00836ACB">
        <w:tab/>
        <w:t xml:space="preserve">обеспечить безопасные условия работы операторов, по их прибытии к месту выполнения работ провести инструктаж с записью в журнал </w:t>
      </w:r>
      <w:r w:rsidR="0091611D" w:rsidRPr="00836ACB">
        <w:t>согласно нормам</w:t>
      </w:r>
      <w:r w:rsidRPr="00836ACB">
        <w:t xml:space="preserve"> и правил ОТ и ТБ;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3.2.5.</w:t>
      </w:r>
      <w:r w:rsidRPr="00836ACB">
        <w:rPr>
          <w:color w:val="000000"/>
        </w:rPr>
        <w:tab/>
        <w:t>ежедневно давать задания Операторам и контролировать их выполнение;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3.2.6.</w:t>
      </w:r>
      <w:r w:rsidRPr="00836ACB">
        <w:rPr>
          <w:color w:val="000000"/>
        </w:rPr>
        <w:tab/>
        <w:t xml:space="preserve">предоставить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рендодателю приказ о назначении ответственного лица за проведение работ на Объекте. Ответственное лицо на Объекте является уполномоченным лицом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рендатора, в компетенцию которого входит также подписание ежедневных сменных актов выполненных работ, подтверждающего работу </w:t>
      </w:r>
      <w:r w:rsidR="0091611D" w:rsidRPr="00836ACB">
        <w:rPr>
          <w:color w:val="000000"/>
        </w:rPr>
        <w:t>Техники на</w:t>
      </w:r>
      <w:r w:rsidRPr="00836ACB">
        <w:rPr>
          <w:color w:val="000000"/>
        </w:rPr>
        <w:t xml:space="preserve"> Объекте;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3.2.7.</w:t>
      </w:r>
      <w:r w:rsidRPr="00836ACB">
        <w:rPr>
          <w:color w:val="000000"/>
        </w:rPr>
        <w:tab/>
        <w:t xml:space="preserve">обеспечить круглосуточную охрану </w:t>
      </w:r>
      <w:r w:rsidR="008C764C">
        <w:rPr>
          <w:color w:val="000000"/>
        </w:rPr>
        <w:t>а</w:t>
      </w:r>
      <w:r w:rsidRPr="00836ACB">
        <w:rPr>
          <w:color w:val="000000"/>
        </w:rPr>
        <w:t>рендуемой Техники во время нахождения её на Объекте;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3.2.8. обеспечить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рендодателю беспрепятственный доступ к </w:t>
      </w:r>
      <w:r w:rsidR="008C764C">
        <w:rPr>
          <w:color w:val="000000"/>
        </w:rPr>
        <w:t>а</w:t>
      </w:r>
      <w:r w:rsidRPr="00836ACB">
        <w:rPr>
          <w:color w:val="000000"/>
        </w:rPr>
        <w:t>рендуемой Технике;</w:t>
      </w:r>
    </w:p>
    <w:p w:rsidR="00B63F03" w:rsidRPr="00836ACB" w:rsidRDefault="00B63F03" w:rsidP="00B63F03">
      <w:pPr>
        <w:pStyle w:val="ae"/>
      </w:pPr>
      <w:r w:rsidRPr="00836ACB">
        <w:t xml:space="preserve">3.2.9. выполнять работы с использованием </w:t>
      </w:r>
      <w:r w:rsidR="008C764C">
        <w:t>а</w:t>
      </w:r>
      <w:r w:rsidRPr="00836ACB">
        <w:t xml:space="preserve">рендуемой Техники только операторами </w:t>
      </w:r>
      <w:r w:rsidR="008C764C">
        <w:t>А</w:t>
      </w:r>
      <w:r w:rsidRPr="00836ACB">
        <w:t>рендодателя;</w:t>
      </w:r>
    </w:p>
    <w:p w:rsidR="00B63F03" w:rsidRPr="00836ACB" w:rsidRDefault="00B63F03" w:rsidP="00B63F03">
      <w:pPr>
        <w:pStyle w:val="ae"/>
      </w:pPr>
      <w:r w:rsidRPr="00836ACB">
        <w:t>3.2.10. предоставить в помощь оператору вибропогружателя двух подсобных рабочих;</w:t>
      </w:r>
    </w:p>
    <w:p w:rsidR="00B63F03" w:rsidRPr="00836ACB" w:rsidRDefault="00B63F03" w:rsidP="00B63F03">
      <w:pPr>
        <w:pStyle w:val="ae"/>
      </w:pPr>
      <w:r w:rsidRPr="00836ACB">
        <w:t>3.2.11. обеспечить на Объекте выполнение правил пожарной безопасности, промышленной безопасности, охраны труда и безопасной эксплуатации грузоподъемных кранов, охраны окружающей среды, а также иные обязательные требования, предусмотренные действующим законодательством РФ;</w:t>
      </w:r>
    </w:p>
    <w:p w:rsidR="00B63F03" w:rsidRPr="00836ACB" w:rsidRDefault="00B63F03" w:rsidP="00B63F03">
      <w:pPr>
        <w:pStyle w:val="ae"/>
        <w:ind w:firstLine="708"/>
      </w:pPr>
      <w:r w:rsidRPr="00836ACB">
        <w:t xml:space="preserve">3.2.12. обеспечить за свой счет Операторов </w:t>
      </w:r>
      <w:r w:rsidR="008C764C">
        <w:t>А</w:t>
      </w:r>
      <w:r w:rsidRPr="00836ACB">
        <w:t xml:space="preserve">рендодателя в течение всего срока </w:t>
      </w:r>
      <w:r w:rsidR="008C764C">
        <w:t>а</w:t>
      </w:r>
      <w:r w:rsidRPr="00836ACB">
        <w:t>ренды Техники следующими условиями: жильем, бытовыми и санитарными помещениями, питьевой водой (обязательное наличие холодной и горячей воды);</w:t>
      </w:r>
    </w:p>
    <w:p w:rsidR="00B63F03" w:rsidRDefault="00B63F03" w:rsidP="00D24467">
      <w:pPr>
        <w:pStyle w:val="ae"/>
        <w:ind w:firstLine="708"/>
      </w:pPr>
      <w:r w:rsidRPr="00836ACB">
        <w:lastRenderedPageBreak/>
        <w:t xml:space="preserve">3.2.13. оплачивать расходы, связанные с перевахтовкой операторов </w:t>
      </w:r>
      <w:r w:rsidR="008C764C">
        <w:t>Арендодателя.</w:t>
      </w:r>
    </w:p>
    <w:p w:rsidR="008C764C" w:rsidRDefault="008C764C" w:rsidP="00D24467">
      <w:pPr>
        <w:pStyle w:val="ae"/>
        <w:ind w:firstLine="708"/>
      </w:pPr>
    </w:p>
    <w:p w:rsidR="008C764C" w:rsidRDefault="008C764C" w:rsidP="00D24467">
      <w:pPr>
        <w:pStyle w:val="ae"/>
        <w:ind w:firstLine="708"/>
      </w:pPr>
    </w:p>
    <w:p w:rsidR="008C764C" w:rsidRPr="00836ACB" w:rsidRDefault="008C764C" w:rsidP="00D24467">
      <w:pPr>
        <w:pStyle w:val="ae"/>
        <w:ind w:firstLine="708"/>
      </w:pPr>
    </w:p>
    <w:p w:rsidR="00B63F03" w:rsidRPr="00836ACB" w:rsidRDefault="00B63F03" w:rsidP="00B63F03">
      <w:pPr>
        <w:ind w:left="2832" w:firstLine="708"/>
        <w:rPr>
          <w:b/>
          <w:color w:val="000000"/>
        </w:rPr>
      </w:pPr>
      <w:r w:rsidRPr="00836ACB">
        <w:rPr>
          <w:b/>
          <w:color w:val="000000"/>
        </w:rPr>
        <w:t>4. ОТВЕТСТВЕННОСТЬ СТОРОН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4.1. В случае гибели или повреждения Техники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рендатор обязан возместить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рендодателю причиненные убытки, если последний докажет, что гибель или повреждение Техники произошли по обстоятельствам, за которые </w:t>
      </w:r>
      <w:r w:rsidR="008C764C">
        <w:rPr>
          <w:color w:val="000000"/>
        </w:rPr>
        <w:t>А</w:t>
      </w:r>
      <w:r w:rsidRPr="00836ACB">
        <w:rPr>
          <w:color w:val="000000"/>
        </w:rPr>
        <w:t>рендатор отвечает в соответствии с законом и настоящим Договором.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4.2. Ответственность за вред, причиненный третьим лицам Техникой, ее механизмами, устройствами, оборудованием, несет </w:t>
      </w:r>
      <w:r w:rsidR="008C764C">
        <w:rPr>
          <w:color w:val="000000"/>
        </w:rPr>
        <w:t>А</w:t>
      </w:r>
      <w:r w:rsidRPr="00836ACB">
        <w:rPr>
          <w:color w:val="000000"/>
        </w:rPr>
        <w:t>рендатор (при наличии вины) в соответствии с правилами, предусмотренными главой 59 ГК РФ.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4.3. При нарушении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рендатором финансовых условий, предусмотренных Приложением № 1 к Договору,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рендодатель вправе потребовать оплаты </w:t>
      </w:r>
      <w:r w:rsidR="008C764C">
        <w:rPr>
          <w:color w:val="000000"/>
        </w:rPr>
        <w:t>А</w:t>
      </w:r>
      <w:r w:rsidRPr="00836ACB">
        <w:rPr>
          <w:color w:val="000000"/>
        </w:rPr>
        <w:t>рендатором неустойки в размере 0,5% от суммы задолженности за каждый день просрочки.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4.4. В случае нарушения срока возврата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рендуемой Техники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рендатор оплачивает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рендодателю стоимость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ренды Техники согласно Приложению № 1 к Договору за каждый день просрочки. 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4.5.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рендодатель не несет ответственности перед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рендатором за его дополнительные расходы, связанные с выполнением обязательств по настоящему Договору, а также убытки и упущенную выгоду, в том числе при </w:t>
      </w:r>
      <w:r w:rsidR="0091611D" w:rsidRPr="00836ACB">
        <w:rPr>
          <w:color w:val="000000"/>
        </w:rPr>
        <w:t>неиспользовании</w:t>
      </w:r>
      <w:r w:rsidRPr="00836ACB">
        <w:rPr>
          <w:color w:val="000000"/>
        </w:rPr>
        <w:t xml:space="preserve"> (простое) Техники в связи с неисправностями (поломками) Техники по вине </w:t>
      </w:r>
      <w:r w:rsidR="008C764C">
        <w:rPr>
          <w:color w:val="000000"/>
        </w:rPr>
        <w:t>А</w:t>
      </w:r>
      <w:r w:rsidRPr="00836ACB">
        <w:rPr>
          <w:color w:val="000000"/>
        </w:rPr>
        <w:t>рендатора, а также при нарушении температурного режима (- 25º до +35º по Цельсию).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4.6. В случае несоблюдения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рендатором любого из пунктов данного Договора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рендодатель имеет право приостановить выполнение своих обязательств до момента устранения </w:t>
      </w:r>
      <w:r w:rsidR="008C764C">
        <w:rPr>
          <w:color w:val="000000"/>
        </w:rPr>
        <w:t>А</w:t>
      </w:r>
      <w:r w:rsidRPr="00836ACB">
        <w:rPr>
          <w:color w:val="000000"/>
        </w:rPr>
        <w:t xml:space="preserve">рендатором выявленного нарушения или же изъять Технику до окончания срока </w:t>
      </w:r>
      <w:r w:rsidR="008C764C">
        <w:rPr>
          <w:color w:val="000000"/>
        </w:rPr>
        <w:t>а</w:t>
      </w:r>
      <w:r w:rsidRPr="00836ACB">
        <w:rPr>
          <w:color w:val="000000"/>
        </w:rPr>
        <w:t>ренды на основании письменного уведомления в трёхдневный срок.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</w:p>
    <w:p w:rsidR="00B63F03" w:rsidRPr="00836ACB" w:rsidRDefault="00B63F03" w:rsidP="00B63F0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ACB">
        <w:rPr>
          <w:rFonts w:ascii="Times New Roman" w:hAnsi="Times New Roman" w:cs="Times New Roman"/>
          <w:b/>
          <w:color w:val="000000"/>
          <w:sz w:val="24"/>
          <w:szCs w:val="24"/>
        </w:rPr>
        <w:t>5. ДОСРОЧНОЕ РАСТОРЖЕНИЕ ДОГОВОРА</w:t>
      </w:r>
    </w:p>
    <w:p w:rsidR="00B63F03" w:rsidRPr="00836ACB" w:rsidRDefault="00B63F03" w:rsidP="00B63F0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ACB">
        <w:rPr>
          <w:rFonts w:ascii="Times New Roman" w:hAnsi="Times New Roman" w:cs="Times New Roman"/>
          <w:color w:val="000000"/>
          <w:sz w:val="24"/>
          <w:szCs w:val="24"/>
        </w:rPr>
        <w:t>5.1. Стороны вправе досрочно расторгнуть настоящий Договор по взаимному соглашению между ними.</w:t>
      </w:r>
    </w:p>
    <w:p w:rsidR="00B63F03" w:rsidRPr="00836ACB" w:rsidRDefault="00B63F03" w:rsidP="009C714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F03" w:rsidRPr="00836ACB" w:rsidRDefault="00B63F03" w:rsidP="00B63F03">
      <w:pPr>
        <w:ind w:firstLine="708"/>
        <w:jc w:val="center"/>
        <w:rPr>
          <w:b/>
          <w:color w:val="000000"/>
        </w:rPr>
      </w:pPr>
      <w:r w:rsidRPr="00836ACB">
        <w:rPr>
          <w:b/>
          <w:color w:val="000000"/>
        </w:rPr>
        <w:t>6. ФОРС-МАЖОРНЫЕ ОБСТОЯТЕЛЬСТВА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6.1. Стороны будут освобождены от ответственности за неисполнение или ненадлежащее исполнение условий Договора только в определенных случаях, которые имели место после совершения Договора – независимо от воли Сторон и являются следствием обстоятельств чрезвычайного характера (непреодолимая сила или форс-мажор).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6.2. Форс-мажорными обстоятельствами будут признаны следующие события:</w:t>
      </w:r>
    </w:p>
    <w:p w:rsidR="00B63F03" w:rsidRPr="00836ACB" w:rsidRDefault="00B63F03" w:rsidP="00B63F03">
      <w:pPr>
        <w:jc w:val="both"/>
        <w:rPr>
          <w:color w:val="000000"/>
        </w:rPr>
      </w:pPr>
      <w:r w:rsidRPr="00836ACB">
        <w:rPr>
          <w:color w:val="000000"/>
        </w:rPr>
        <w:t>война, военные действия, восстания, гражданские беспорядки, мобилизация; санкционированные забастовки на предприятиях сторон; пожары, взрывы, аварии на транспорте и стихийные бедствия; акты органов государственной власти и управления, имеющие влияние на исполнение обязательств.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6.3. Если форс-мажорные обстоятельства и/или их последствия будут действовать в течение двух месяцев и более, каждая из Сторон будет вправе отказаться от дальнейшего выполнения Договора и расторгнуть его, уведомив о принятом решении другую Сторону.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6.4. При наступлении указанного выше случая ни одна из Сторон будет не вправе требовать от другой Стороны возмещения убытков.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 xml:space="preserve">6.5. Сторона, затронутая форс-мажорными обстоятельствами, будет обязана в срок не более 48-ми часов известить другую Сторону о наступлении обстоятельств чрезвычайного характера и о предполагаемом сроке их действия. </w:t>
      </w:r>
    </w:p>
    <w:p w:rsidR="009C714E" w:rsidRPr="00836ACB" w:rsidRDefault="00B63F03" w:rsidP="009C714E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6.6. Сторона, затронутая форс-мажорными обстоятельствами, будет обязана по запросу другой стороны представить заверенное компетентными органами соответствующее подтверждение.</w:t>
      </w:r>
    </w:p>
    <w:p w:rsidR="00B63F03" w:rsidRPr="00836ACB" w:rsidRDefault="00B63F03" w:rsidP="00B63F03">
      <w:pPr>
        <w:jc w:val="center"/>
        <w:rPr>
          <w:b/>
          <w:color w:val="000000"/>
        </w:rPr>
      </w:pPr>
      <w:r w:rsidRPr="00836ACB">
        <w:rPr>
          <w:b/>
          <w:color w:val="000000"/>
        </w:rPr>
        <w:lastRenderedPageBreak/>
        <w:t>7. ПОРЯДОК РАЗРЕШЕНИЯ СПОРОВ</w:t>
      </w:r>
    </w:p>
    <w:p w:rsidR="009C714E" w:rsidRPr="009C714E" w:rsidRDefault="00B63F03" w:rsidP="009C714E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9C714E">
        <w:rPr>
          <w:rFonts w:ascii="Times New Roman" w:hAnsi="Times New Roman"/>
          <w:sz w:val="24"/>
          <w:szCs w:val="24"/>
        </w:rPr>
        <w:t>7.1. Стороны обязуются принимать зависящие от них меры по урегулированию споров и разногласий, которые могут возникнуть из настоящего Договора или в связи с ним, путем переговоров и консультаций.</w:t>
      </w:r>
    </w:p>
    <w:p w:rsidR="00B63F03" w:rsidRPr="00836ACB" w:rsidRDefault="00D86A6F" w:rsidP="00D24467">
      <w:pPr>
        <w:ind w:firstLine="708"/>
        <w:jc w:val="both"/>
        <w:rPr>
          <w:color w:val="000000"/>
        </w:rPr>
      </w:pPr>
      <w:r>
        <w:rPr>
          <w:noProof/>
          <w:color w:val="000000"/>
        </w:rPr>
        <w:pict>
          <v:line id="Line 3" o:spid="_x0000_s1026" style="position:absolute;left:0;text-align:left;z-index:251657728;visibility:visible;mso-position-horizontal-relative:margin" from="465.85pt,96.5pt" to="465.85pt,10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" strokeweight=".12mm">
            <v:stroke joinstyle="miter"/>
            <v:shadow opacity="49150f"/>
            <w10:wrap anchorx="margin"/>
          </v:line>
        </w:pict>
      </w:r>
      <w:r w:rsidR="00B63F03" w:rsidRPr="00836ACB">
        <w:rPr>
          <w:color w:val="000000"/>
        </w:rPr>
        <w:t>7.2.  При невозможности урегулирования спора в досудебном порядке, спор подлежит разрешению Арбитражным судом города Москвы.</w:t>
      </w:r>
    </w:p>
    <w:p w:rsidR="00B63F03" w:rsidRPr="00836ACB" w:rsidRDefault="00B63F03" w:rsidP="00B63F03">
      <w:pPr>
        <w:jc w:val="center"/>
        <w:rPr>
          <w:b/>
          <w:color w:val="000000"/>
        </w:rPr>
      </w:pPr>
    </w:p>
    <w:p w:rsidR="00B63F03" w:rsidRPr="00836ACB" w:rsidRDefault="00B63F03" w:rsidP="00B63F03">
      <w:pPr>
        <w:jc w:val="center"/>
        <w:rPr>
          <w:b/>
          <w:color w:val="000000"/>
        </w:rPr>
      </w:pPr>
      <w:r w:rsidRPr="00836ACB">
        <w:rPr>
          <w:b/>
          <w:color w:val="000000"/>
        </w:rPr>
        <w:t>8. ПРОЧИЕ УСЛОВИЯ</w:t>
      </w:r>
    </w:p>
    <w:p w:rsidR="00B63F03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8.1. Договор вступает в действие с даты подписания (датой подписания считается дата в преамбуле Договора) и действует 1 (один) календарный год, но, в любом случае, до полного исполнения сторонами обязательств по Договору.</w:t>
      </w:r>
    </w:p>
    <w:p w:rsidR="00480234" w:rsidRPr="00836ACB" w:rsidRDefault="00480234" w:rsidP="00B63F03">
      <w:pPr>
        <w:ind w:firstLine="708"/>
        <w:jc w:val="both"/>
        <w:rPr>
          <w:color w:val="000000"/>
        </w:rPr>
      </w:pPr>
      <w:r w:rsidRPr="00480234">
        <w:rPr>
          <w:color w:val="000000"/>
        </w:rPr>
        <w:t>В случае, если ни одна из Сторон за 30 дней до окончания срока действия настоящего Договора письменно не заявит о его прекращении, Договор считается пролонгированным на следующий календарный год. В порядке, установленном настоящим пунктом, настоящий Договор может пролонгироваться неограниченное число раз.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8.2. Стороны признают действительной, имеющей юридическую силу договорную документацию, полученную посредством телеграфной и электронной связи, до момента обмена оригиналами документов.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8.3. В части, прямо не урегулированной Договором, стороны руководствуются действующим законодательством РФ.</w:t>
      </w:r>
    </w:p>
    <w:p w:rsidR="00B63F03" w:rsidRPr="00836ACB" w:rsidRDefault="00B63F03" w:rsidP="00B63F03">
      <w:pPr>
        <w:ind w:firstLine="708"/>
        <w:jc w:val="both"/>
        <w:rPr>
          <w:color w:val="000000"/>
        </w:rPr>
      </w:pPr>
      <w:r w:rsidRPr="00836ACB">
        <w:rPr>
          <w:color w:val="000000"/>
        </w:rPr>
        <w:t>8.4. Настоящий Договор составлен в 2 (двух) экземплярах, по одному для каждой Стороны, имеет одинаковую юридическую силу.</w:t>
      </w:r>
    </w:p>
    <w:p w:rsidR="00B63F03" w:rsidRPr="00836ACB" w:rsidRDefault="00B63F03" w:rsidP="00B63F03">
      <w:pPr>
        <w:jc w:val="center"/>
        <w:rPr>
          <w:b/>
          <w:color w:val="000000"/>
        </w:rPr>
      </w:pPr>
    </w:p>
    <w:p w:rsidR="008A5441" w:rsidRPr="00B63F03" w:rsidRDefault="00B63F03" w:rsidP="00B63F03">
      <w:pPr>
        <w:jc w:val="center"/>
        <w:rPr>
          <w:b/>
          <w:color w:val="000000"/>
        </w:rPr>
      </w:pPr>
      <w:r w:rsidRPr="00836ACB">
        <w:rPr>
          <w:b/>
          <w:color w:val="000000"/>
        </w:rPr>
        <w:t xml:space="preserve">9. АДРЕСА, РЕКВИЗИТЫ, </w:t>
      </w:r>
      <w:r w:rsidRPr="00B63F03">
        <w:rPr>
          <w:b/>
          <w:color w:val="000000"/>
        </w:rPr>
        <w:t>ПОДПИСИ СТОРОН</w:t>
      </w:r>
    </w:p>
    <w:p w:rsidR="00C55700" w:rsidRPr="00B63F03" w:rsidRDefault="00C55700" w:rsidP="00FF5968">
      <w:pPr>
        <w:jc w:val="center"/>
        <w:rPr>
          <w:b/>
          <w:color w:val="000000"/>
        </w:rPr>
      </w:pPr>
    </w:p>
    <w:tbl>
      <w:tblPr>
        <w:tblW w:w="9553" w:type="dxa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627"/>
        <w:gridCol w:w="4926"/>
      </w:tblGrid>
      <w:tr w:rsidR="000329FF" w:rsidRPr="00B63F03">
        <w:trPr>
          <w:trHeight w:val="883"/>
        </w:trPr>
        <w:tc>
          <w:tcPr>
            <w:tcW w:w="4627" w:type="dxa"/>
          </w:tcPr>
          <w:p w:rsidR="00DB26C4" w:rsidRPr="0091611D" w:rsidRDefault="008C764C" w:rsidP="00CC1D5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DB26C4" w:rsidRPr="0091611D">
              <w:rPr>
                <w:b/>
                <w:color w:val="000000"/>
              </w:rPr>
              <w:t>рендодатель:</w:t>
            </w:r>
          </w:p>
          <w:p w:rsidR="0091611D" w:rsidRPr="0091611D" w:rsidRDefault="0091611D" w:rsidP="0091611D">
            <w:pPr>
              <w:rPr>
                <w:b/>
              </w:rPr>
            </w:pPr>
            <w:r w:rsidRPr="0091611D">
              <w:rPr>
                <w:b/>
              </w:rPr>
              <w:t>ООО «»</w:t>
            </w:r>
          </w:p>
          <w:p w:rsidR="0091611D" w:rsidRPr="0091611D" w:rsidRDefault="0091611D" w:rsidP="0091611D">
            <w:pPr>
              <w:pStyle w:val="af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</w:t>
            </w:r>
            <w:r w:rsidRPr="0091611D">
              <w:rPr>
                <w:rFonts w:ascii="Times New Roman" w:hAnsi="Times New Roman"/>
                <w:sz w:val="24"/>
                <w:szCs w:val="24"/>
              </w:rPr>
              <w:t xml:space="preserve">. адрес: </w:t>
            </w:r>
          </w:p>
          <w:p w:rsidR="0091611D" w:rsidRPr="0091611D" w:rsidRDefault="0091611D" w:rsidP="0091611D">
            <w:pPr>
              <w:pStyle w:val="af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1611D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91611D" w:rsidRPr="0091611D" w:rsidRDefault="0091611D" w:rsidP="0091611D">
            <w:pPr>
              <w:pStyle w:val="af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1611D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91611D" w:rsidRPr="0091611D" w:rsidRDefault="0091611D" w:rsidP="0091611D">
            <w:pPr>
              <w:shd w:val="clear" w:color="auto" w:fill="FFFFFF"/>
              <w:autoSpaceDE w:val="0"/>
              <w:autoSpaceDN w:val="0"/>
              <w:adjustRightInd w:val="0"/>
            </w:pPr>
            <w:r w:rsidRPr="0091611D">
              <w:t xml:space="preserve">ОКПО </w:t>
            </w:r>
          </w:p>
          <w:p w:rsidR="0091611D" w:rsidRPr="0091611D" w:rsidRDefault="0091611D" w:rsidP="0091611D">
            <w:pPr>
              <w:shd w:val="clear" w:color="auto" w:fill="FFFFFF"/>
              <w:autoSpaceDE w:val="0"/>
              <w:autoSpaceDN w:val="0"/>
              <w:adjustRightInd w:val="0"/>
            </w:pPr>
            <w:r w:rsidRPr="0091611D">
              <w:t xml:space="preserve">р/с </w:t>
            </w:r>
          </w:p>
          <w:p w:rsidR="0091611D" w:rsidRPr="0091611D" w:rsidRDefault="0091611D" w:rsidP="0091611D">
            <w:pPr>
              <w:pStyle w:val="af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1611D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:rsidR="0091611D" w:rsidRPr="0091611D" w:rsidRDefault="0091611D" w:rsidP="0091611D">
            <w:pPr>
              <w:autoSpaceDE w:val="0"/>
              <w:autoSpaceDN w:val="0"/>
              <w:adjustRightInd w:val="0"/>
            </w:pPr>
            <w:r w:rsidRPr="0091611D">
              <w:t xml:space="preserve">к/с </w:t>
            </w:r>
          </w:p>
          <w:p w:rsidR="0091611D" w:rsidRPr="0091611D" w:rsidRDefault="0091611D" w:rsidP="0091611D">
            <w:pPr>
              <w:autoSpaceDE w:val="0"/>
              <w:autoSpaceDN w:val="0"/>
              <w:adjustRightInd w:val="0"/>
            </w:pPr>
            <w:r w:rsidRPr="0091611D">
              <w:t xml:space="preserve">Тел. </w:t>
            </w:r>
          </w:p>
          <w:p w:rsidR="00DB26C4" w:rsidRPr="0091611D" w:rsidRDefault="0091611D" w:rsidP="0091611D">
            <w:pPr>
              <w:rPr>
                <w:color w:val="000000"/>
              </w:rPr>
            </w:pPr>
            <w:r w:rsidRPr="0091611D">
              <w:t xml:space="preserve">e-mail: </w:t>
            </w:r>
          </w:p>
          <w:p w:rsidR="004B08E9" w:rsidRPr="0091611D" w:rsidRDefault="004B08E9" w:rsidP="00DB26C4">
            <w:pPr>
              <w:rPr>
                <w:b/>
                <w:color w:val="000000"/>
              </w:rPr>
            </w:pPr>
          </w:p>
          <w:p w:rsidR="00DB26C4" w:rsidRPr="0091611D" w:rsidRDefault="00DB26C4" w:rsidP="00DB26C4">
            <w:pPr>
              <w:rPr>
                <w:b/>
                <w:color w:val="000000"/>
              </w:rPr>
            </w:pPr>
            <w:r w:rsidRPr="0091611D">
              <w:rPr>
                <w:b/>
                <w:color w:val="000000"/>
              </w:rPr>
              <w:t xml:space="preserve">Генеральный директор </w:t>
            </w:r>
          </w:p>
          <w:p w:rsidR="00DB26C4" w:rsidRPr="0091611D" w:rsidRDefault="00DB26C4" w:rsidP="00DB26C4">
            <w:pPr>
              <w:rPr>
                <w:b/>
                <w:color w:val="000000"/>
              </w:rPr>
            </w:pPr>
          </w:p>
          <w:p w:rsidR="00DE143A" w:rsidRPr="0091611D" w:rsidRDefault="0091611D" w:rsidP="00DE143A">
            <w:pPr>
              <w:rPr>
                <w:color w:val="000000"/>
              </w:rPr>
            </w:pPr>
            <w:r>
              <w:rPr>
                <w:b/>
                <w:color w:val="000000"/>
              </w:rPr>
              <w:t>_________________</w:t>
            </w:r>
          </w:p>
          <w:p w:rsidR="000329FF" w:rsidRPr="0091611D" w:rsidRDefault="00DE143A" w:rsidP="00DB26C4">
            <w:pPr>
              <w:jc w:val="both"/>
              <w:rPr>
                <w:color w:val="000000"/>
              </w:rPr>
            </w:pPr>
            <w:r w:rsidRPr="00E55673">
              <w:rPr>
                <w:b/>
                <w:color w:val="000000"/>
              </w:rPr>
              <w:t>МП</w:t>
            </w:r>
          </w:p>
        </w:tc>
        <w:tc>
          <w:tcPr>
            <w:tcW w:w="4926" w:type="dxa"/>
          </w:tcPr>
          <w:p w:rsidR="00DB26C4" w:rsidRPr="0091611D" w:rsidRDefault="008C764C" w:rsidP="00DB26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DB26C4" w:rsidRPr="0091611D">
              <w:rPr>
                <w:b/>
                <w:color w:val="000000"/>
              </w:rPr>
              <w:t>рендатор:</w:t>
            </w:r>
          </w:p>
          <w:p w:rsidR="003F3201" w:rsidRPr="003F3201" w:rsidRDefault="003F3201" w:rsidP="003F3201">
            <w:pPr>
              <w:widowControl w:val="0"/>
              <w:suppressLineNumbers/>
              <w:suppressAutoHyphens/>
              <w:ind w:firstLine="34"/>
              <w:rPr>
                <w:b/>
                <w:color w:val="000000"/>
                <w:szCs w:val="22"/>
                <w:lang w:eastAsia="ar-SA"/>
              </w:rPr>
            </w:pPr>
            <w:r w:rsidRPr="003F3201">
              <w:rPr>
                <w:b/>
                <w:color w:val="000000"/>
                <w:szCs w:val="22"/>
                <w:lang w:eastAsia="ar-SA"/>
              </w:rPr>
              <w:t>ООО «»</w:t>
            </w:r>
          </w:p>
          <w:p w:rsidR="003F3201" w:rsidRPr="003F3201" w:rsidRDefault="00DE143A" w:rsidP="003F3201">
            <w:pPr>
              <w:widowControl w:val="0"/>
              <w:suppressLineNumbers/>
              <w:suppressAutoHyphens/>
              <w:ind w:firstLine="34"/>
              <w:rPr>
                <w:color w:val="000000"/>
                <w:szCs w:val="22"/>
                <w:lang w:eastAsia="ar-SA"/>
              </w:rPr>
            </w:pPr>
            <w:r>
              <w:rPr>
                <w:color w:val="000000"/>
                <w:szCs w:val="22"/>
                <w:lang w:eastAsia="ar-SA"/>
              </w:rPr>
              <w:t>Юр</w:t>
            </w:r>
            <w:r w:rsidR="003F3201" w:rsidRPr="003F3201">
              <w:rPr>
                <w:color w:val="000000"/>
                <w:szCs w:val="22"/>
                <w:lang w:eastAsia="ar-SA"/>
              </w:rPr>
              <w:t xml:space="preserve">. адрес: </w:t>
            </w:r>
          </w:p>
          <w:p w:rsidR="003F3201" w:rsidRPr="003F3201" w:rsidRDefault="003F3201" w:rsidP="003F3201">
            <w:pPr>
              <w:widowControl w:val="0"/>
              <w:suppressLineNumbers/>
              <w:suppressAutoHyphens/>
              <w:ind w:firstLine="34"/>
              <w:rPr>
                <w:color w:val="000000"/>
                <w:szCs w:val="22"/>
                <w:lang w:eastAsia="ar-SA"/>
              </w:rPr>
            </w:pPr>
            <w:r w:rsidRPr="003F3201">
              <w:rPr>
                <w:color w:val="000000"/>
                <w:szCs w:val="22"/>
                <w:lang w:eastAsia="ar-SA"/>
              </w:rPr>
              <w:t xml:space="preserve">ИНН </w:t>
            </w:r>
          </w:p>
          <w:p w:rsidR="003F3201" w:rsidRPr="003F3201" w:rsidRDefault="003F3201" w:rsidP="003F3201">
            <w:pPr>
              <w:widowControl w:val="0"/>
              <w:suppressLineNumbers/>
              <w:suppressAutoHyphens/>
              <w:ind w:firstLine="34"/>
              <w:rPr>
                <w:color w:val="000000"/>
                <w:szCs w:val="22"/>
                <w:lang w:eastAsia="ar-SA"/>
              </w:rPr>
            </w:pPr>
            <w:r w:rsidRPr="003F3201">
              <w:rPr>
                <w:color w:val="000000"/>
                <w:szCs w:val="22"/>
                <w:lang w:eastAsia="ar-SA"/>
              </w:rPr>
              <w:t xml:space="preserve">ОГРН </w:t>
            </w:r>
          </w:p>
          <w:p w:rsidR="003F3201" w:rsidRPr="003F3201" w:rsidRDefault="003F3201" w:rsidP="003F3201">
            <w:pPr>
              <w:widowControl w:val="0"/>
              <w:suppressLineNumbers/>
              <w:suppressAutoHyphens/>
              <w:ind w:firstLine="34"/>
              <w:rPr>
                <w:color w:val="000000"/>
                <w:szCs w:val="22"/>
                <w:lang w:eastAsia="ar-SA"/>
              </w:rPr>
            </w:pPr>
            <w:r w:rsidRPr="003F3201">
              <w:rPr>
                <w:color w:val="000000"/>
                <w:szCs w:val="22"/>
                <w:lang w:eastAsia="ar-SA"/>
              </w:rPr>
              <w:t xml:space="preserve">КПП </w:t>
            </w:r>
          </w:p>
          <w:p w:rsidR="00BE4873" w:rsidRDefault="003F3201" w:rsidP="003F3201">
            <w:pPr>
              <w:widowControl w:val="0"/>
              <w:suppressLineNumbers/>
              <w:suppressAutoHyphens/>
              <w:ind w:firstLine="34"/>
              <w:rPr>
                <w:color w:val="000000"/>
                <w:szCs w:val="22"/>
                <w:lang w:eastAsia="ar-SA"/>
              </w:rPr>
            </w:pPr>
            <w:r w:rsidRPr="003F3201">
              <w:rPr>
                <w:color w:val="000000"/>
                <w:szCs w:val="22"/>
                <w:lang w:eastAsia="ar-SA"/>
              </w:rPr>
              <w:t xml:space="preserve">р/с </w:t>
            </w:r>
          </w:p>
          <w:p w:rsidR="003F3201" w:rsidRPr="003F3201" w:rsidRDefault="003F3201" w:rsidP="003F3201">
            <w:pPr>
              <w:widowControl w:val="0"/>
              <w:suppressLineNumbers/>
              <w:suppressAutoHyphens/>
              <w:ind w:firstLine="34"/>
              <w:rPr>
                <w:color w:val="000000"/>
                <w:szCs w:val="22"/>
                <w:lang w:eastAsia="ar-SA"/>
              </w:rPr>
            </w:pPr>
            <w:r w:rsidRPr="003F3201">
              <w:rPr>
                <w:color w:val="000000"/>
                <w:szCs w:val="22"/>
                <w:lang w:eastAsia="ar-SA"/>
              </w:rPr>
              <w:t xml:space="preserve">БИК </w:t>
            </w:r>
          </w:p>
          <w:p w:rsidR="003F3201" w:rsidRPr="003F3201" w:rsidRDefault="003F3201" w:rsidP="003F3201">
            <w:pPr>
              <w:widowControl w:val="0"/>
              <w:suppressLineNumbers/>
              <w:suppressAutoHyphens/>
              <w:ind w:firstLine="34"/>
              <w:rPr>
                <w:color w:val="000000"/>
                <w:szCs w:val="22"/>
                <w:lang w:eastAsia="ar-SA"/>
              </w:rPr>
            </w:pPr>
            <w:r w:rsidRPr="003F3201">
              <w:rPr>
                <w:color w:val="000000"/>
                <w:szCs w:val="22"/>
                <w:lang w:eastAsia="ar-SA"/>
              </w:rPr>
              <w:t xml:space="preserve">к/с </w:t>
            </w:r>
          </w:p>
          <w:p w:rsidR="003F3201" w:rsidRPr="00DE143A" w:rsidRDefault="003F3201" w:rsidP="003F3201">
            <w:pPr>
              <w:widowControl w:val="0"/>
              <w:suppressLineNumbers/>
              <w:suppressAutoHyphens/>
              <w:ind w:firstLine="34"/>
              <w:rPr>
                <w:color w:val="000000"/>
                <w:szCs w:val="22"/>
                <w:lang w:eastAsia="ar-SA"/>
              </w:rPr>
            </w:pPr>
            <w:r w:rsidRPr="003F3201">
              <w:rPr>
                <w:color w:val="000000"/>
                <w:szCs w:val="22"/>
                <w:lang w:eastAsia="ar-SA"/>
              </w:rPr>
              <w:t>Тел</w:t>
            </w:r>
          </w:p>
          <w:p w:rsidR="001E32CE" w:rsidRPr="00DE143A" w:rsidRDefault="003F3201" w:rsidP="003F3201">
            <w:pPr>
              <w:rPr>
                <w:color w:val="000000"/>
              </w:rPr>
            </w:pPr>
            <w:r w:rsidRPr="003F3201">
              <w:rPr>
                <w:color w:val="000000"/>
                <w:szCs w:val="22"/>
                <w:lang w:val="en-US" w:eastAsia="ar-SA"/>
              </w:rPr>
              <w:t>E</w:t>
            </w:r>
            <w:r w:rsidRPr="00DE143A">
              <w:rPr>
                <w:color w:val="000000"/>
                <w:szCs w:val="22"/>
                <w:lang w:eastAsia="ar-SA"/>
              </w:rPr>
              <w:t>-</w:t>
            </w:r>
            <w:r w:rsidRPr="003F3201">
              <w:rPr>
                <w:color w:val="000000"/>
                <w:szCs w:val="22"/>
                <w:lang w:val="en-US" w:eastAsia="ar-SA"/>
              </w:rPr>
              <w:t>mail</w:t>
            </w:r>
            <w:r w:rsidRPr="00DE143A">
              <w:rPr>
                <w:color w:val="000000"/>
                <w:szCs w:val="22"/>
                <w:lang w:eastAsia="ar-SA"/>
              </w:rPr>
              <w:t xml:space="preserve">: </w:t>
            </w:r>
          </w:p>
          <w:p w:rsidR="001E32CE" w:rsidRPr="00DE143A" w:rsidRDefault="001E32CE" w:rsidP="006E5E01">
            <w:pPr>
              <w:rPr>
                <w:b/>
                <w:color w:val="000000"/>
              </w:rPr>
            </w:pPr>
          </w:p>
          <w:p w:rsidR="00A736E2" w:rsidRPr="0091611D" w:rsidRDefault="00733994" w:rsidP="006E5E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Управляющий </w:t>
            </w:r>
            <w:r w:rsidR="00910E43">
              <w:rPr>
                <w:b/>
                <w:color w:val="000000"/>
              </w:rPr>
              <w:t>д</w:t>
            </w:r>
            <w:r w:rsidR="00A736E2" w:rsidRPr="0091611D">
              <w:rPr>
                <w:b/>
                <w:color w:val="000000"/>
              </w:rPr>
              <w:t>иректор</w:t>
            </w:r>
          </w:p>
          <w:p w:rsidR="00A736E2" w:rsidRPr="0091611D" w:rsidRDefault="00A736E2" w:rsidP="00A736E2">
            <w:pPr>
              <w:rPr>
                <w:b/>
                <w:color w:val="000000"/>
              </w:rPr>
            </w:pPr>
          </w:p>
          <w:p w:rsidR="00B63F03" w:rsidRPr="00913FF5" w:rsidRDefault="00A736E2" w:rsidP="00A736E2">
            <w:pPr>
              <w:rPr>
                <w:b/>
                <w:color w:val="000000"/>
              </w:rPr>
            </w:pPr>
            <w:r w:rsidRPr="0091611D">
              <w:rPr>
                <w:b/>
                <w:color w:val="000000"/>
              </w:rPr>
              <w:t>_________________</w:t>
            </w:r>
          </w:p>
          <w:p w:rsidR="000329FF" w:rsidRPr="0091611D" w:rsidRDefault="00DB26C4" w:rsidP="00A736E2">
            <w:pPr>
              <w:rPr>
                <w:color w:val="000000"/>
              </w:rPr>
            </w:pPr>
            <w:r w:rsidRPr="00E55673">
              <w:rPr>
                <w:b/>
                <w:color w:val="000000"/>
              </w:rPr>
              <w:t>МП</w:t>
            </w:r>
          </w:p>
        </w:tc>
      </w:tr>
    </w:tbl>
    <w:p w:rsidR="00B63F03" w:rsidRPr="00B63F03" w:rsidRDefault="00B63F03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EF1F30" w:rsidRPr="000B0D8D" w:rsidRDefault="00B63F03" w:rsidP="00EF1F30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FF0000"/>
        </w:rPr>
        <w:br w:type="page"/>
      </w:r>
      <w:r w:rsidR="00EF1F30" w:rsidRPr="000B0D8D">
        <w:rPr>
          <w:b/>
          <w:bCs/>
          <w:color w:val="000000"/>
          <w:sz w:val="22"/>
          <w:szCs w:val="22"/>
        </w:rPr>
        <w:lastRenderedPageBreak/>
        <w:t>Приложение № 1</w:t>
      </w:r>
    </w:p>
    <w:p w:rsidR="00EF1F30" w:rsidRPr="000B0D8D" w:rsidRDefault="00EF1F30" w:rsidP="00EF1F30">
      <w:pPr>
        <w:shd w:val="clear" w:color="auto" w:fill="FFFFFF"/>
        <w:spacing w:line="295" w:lineRule="exact"/>
        <w:jc w:val="right"/>
        <w:outlineLvl w:val="0"/>
        <w:rPr>
          <w:b/>
          <w:color w:val="000000"/>
          <w:sz w:val="22"/>
          <w:szCs w:val="22"/>
        </w:rPr>
      </w:pPr>
      <w:r w:rsidRPr="000B0D8D">
        <w:rPr>
          <w:b/>
          <w:bCs/>
          <w:color w:val="000000"/>
          <w:sz w:val="22"/>
          <w:szCs w:val="22"/>
        </w:rPr>
        <w:t>к Д</w:t>
      </w:r>
      <w:r w:rsidR="00EC1067" w:rsidRPr="000B0D8D">
        <w:rPr>
          <w:b/>
          <w:bCs/>
          <w:color w:val="000000"/>
          <w:sz w:val="22"/>
          <w:szCs w:val="22"/>
        </w:rPr>
        <w:t>огов</w:t>
      </w:r>
      <w:r w:rsidR="00082978" w:rsidRPr="000B0D8D">
        <w:rPr>
          <w:b/>
          <w:bCs/>
          <w:color w:val="000000"/>
          <w:sz w:val="22"/>
          <w:szCs w:val="22"/>
        </w:rPr>
        <w:t>ору №</w:t>
      </w:r>
      <w:r w:rsidR="00BE4873">
        <w:rPr>
          <w:b/>
          <w:bCs/>
          <w:color w:val="000000"/>
          <w:sz w:val="22"/>
          <w:szCs w:val="22"/>
        </w:rPr>
        <w:t>__</w:t>
      </w:r>
      <w:r w:rsidR="003A5227" w:rsidRPr="000B0D8D">
        <w:rPr>
          <w:b/>
          <w:color w:val="000000"/>
          <w:sz w:val="22"/>
          <w:szCs w:val="22"/>
        </w:rPr>
        <w:t>от</w:t>
      </w:r>
      <w:r w:rsidR="00733994">
        <w:rPr>
          <w:b/>
          <w:color w:val="000000"/>
          <w:sz w:val="22"/>
          <w:szCs w:val="22"/>
        </w:rPr>
        <w:t xml:space="preserve"> 08.04</w:t>
      </w:r>
      <w:r w:rsidR="00480234">
        <w:rPr>
          <w:b/>
          <w:color w:val="000000"/>
          <w:sz w:val="22"/>
          <w:szCs w:val="22"/>
        </w:rPr>
        <w:t>.2022</w:t>
      </w:r>
      <w:r w:rsidRPr="000B0D8D">
        <w:rPr>
          <w:b/>
          <w:color w:val="000000"/>
          <w:sz w:val="22"/>
          <w:szCs w:val="22"/>
        </w:rPr>
        <w:t xml:space="preserve"> г.</w:t>
      </w:r>
    </w:p>
    <w:p w:rsidR="00EF1F30" w:rsidRDefault="00EF1F30" w:rsidP="00EF1F30">
      <w:pPr>
        <w:shd w:val="clear" w:color="auto" w:fill="FFFFFF"/>
        <w:spacing w:line="295" w:lineRule="exact"/>
        <w:jc w:val="both"/>
        <w:rPr>
          <w:b/>
          <w:bCs/>
          <w:color w:val="000000"/>
        </w:rPr>
      </w:pPr>
      <w:r w:rsidRPr="00384E95">
        <w:rPr>
          <w:b/>
          <w:bCs/>
          <w:color w:val="000000"/>
        </w:rPr>
        <w:t>г. Москва</w:t>
      </w:r>
      <w:r w:rsidRPr="00384E95">
        <w:rPr>
          <w:b/>
          <w:bCs/>
          <w:color w:val="000000"/>
        </w:rPr>
        <w:tab/>
      </w:r>
      <w:r w:rsidRPr="00384E95">
        <w:rPr>
          <w:b/>
          <w:bCs/>
          <w:color w:val="000000"/>
        </w:rPr>
        <w:tab/>
      </w:r>
      <w:r w:rsidRPr="00384E95">
        <w:rPr>
          <w:b/>
          <w:bCs/>
          <w:color w:val="000000"/>
        </w:rPr>
        <w:tab/>
      </w:r>
      <w:r w:rsidRPr="00384E95">
        <w:rPr>
          <w:b/>
          <w:bCs/>
          <w:color w:val="000000"/>
        </w:rPr>
        <w:tab/>
      </w:r>
      <w:r w:rsidR="00B63F03" w:rsidRPr="00384E95">
        <w:rPr>
          <w:b/>
          <w:bCs/>
          <w:color w:val="000000"/>
        </w:rPr>
        <w:tab/>
      </w:r>
      <w:r w:rsidR="00B63F03" w:rsidRPr="00384E95">
        <w:rPr>
          <w:b/>
          <w:bCs/>
          <w:color w:val="000000"/>
        </w:rPr>
        <w:tab/>
      </w:r>
      <w:r w:rsidRPr="00384E95">
        <w:rPr>
          <w:b/>
          <w:bCs/>
          <w:color w:val="000000"/>
        </w:rPr>
        <w:tab/>
      </w:r>
      <w:r w:rsidRPr="00384E95">
        <w:rPr>
          <w:b/>
          <w:bCs/>
          <w:color w:val="000000"/>
        </w:rPr>
        <w:tab/>
        <w:t xml:space="preserve">   «</w:t>
      </w:r>
      <w:r w:rsidR="00DE143A">
        <w:rPr>
          <w:b/>
          <w:bCs/>
          <w:color w:val="000000"/>
        </w:rPr>
        <w:t>__</w:t>
      </w:r>
      <w:r w:rsidRPr="00384E95">
        <w:rPr>
          <w:b/>
          <w:bCs/>
          <w:color w:val="000000"/>
        </w:rPr>
        <w:t>»</w:t>
      </w:r>
      <w:r w:rsidR="00DE143A">
        <w:rPr>
          <w:b/>
          <w:bCs/>
          <w:color w:val="000000"/>
        </w:rPr>
        <w:t>________</w:t>
      </w:r>
      <w:r w:rsidR="00480234">
        <w:rPr>
          <w:b/>
          <w:bCs/>
          <w:color w:val="000000"/>
        </w:rPr>
        <w:t>2022</w:t>
      </w:r>
      <w:r w:rsidRPr="00384E95">
        <w:rPr>
          <w:b/>
          <w:bCs/>
          <w:color w:val="000000"/>
        </w:rPr>
        <w:t xml:space="preserve"> г.</w:t>
      </w:r>
    </w:p>
    <w:p w:rsidR="00477A1D" w:rsidRPr="00384E95" w:rsidRDefault="00477A1D" w:rsidP="00EF1F30">
      <w:pPr>
        <w:shd w:val="clear" w:color="auto" w:fill="FFFFFF"/>
        <w:spacing w:line="295" w:lineRule="exact"/>
        <w:jc w:val="both"/>
        <w:rPr>
          <w:b/>
          <w:bCs/>
          <w:color w:val="000000"/>
        </w:rPr>
      </w:pPr>
    </w:p>
    <w:p w:rsidR="00EF1F30" w:rsidRPr="00384E95" w:rsidRDefault="00EF1F30" w:rsidP="00EF1F30">
      <w:pPr>
        <w:ind w:firstLine="708"/>
        <w:jc w:val="both"/>
        <w:rPr>
          <w:color w:val="000000"/>
        </w:rPr>
      </w:pPr>
      <w:r w:rsidRPr="00384E95">
        <w:rPr>
          <w:color w:val="000000"/>
        </w:rPr>
        <w:t>ООО «</w:t>
      </w:r>
      <w:r w:rsidR="00DE143A">
        <w:rPr>
          <w:color w:val="000000"/>
        </w:rPr>
        <w:t>_____________</w:t>
      </w:r>
      <w:r w:rsidRPr="00384E95">
        <w:rPr>
          <w:color w:val="000000"/>
        </w:rPr>
        <w:t>», именуемое далее «</w:t>
      </w:r>
      <w:r w:rsidR="008C764C">
        <w:rPr>
          <w:color w:val="000000"/>
        </w:rPr>
        <w:t>А</w:t>
      </w:r>
      <w:r w:rsidRPr="00384E95">
        <w:rPr>
          <w:color w:val="000000"/>
        </w:rPr>
        <w:t xml:space="preserve">рендодатель», в лице Генерального директора </w:t>
      </w:r>
      <w:r w:rsidR="00DE143A">
        <w:rPr>
          <w:color w:val="000000"/>
        </w:rPr>
        <w:t>__________________________________</w:t>
      </w:r>
      <w:r w:rsidRPr="00384E95">
        <w:rPr>
          <w:color w:val="000000"/>
        </w:rPr>
        <w:t xml:space="preserve"> действующего на основании Устава, с одной стороны и </w:t>
      </w:r>
    </w:p>
    <w:p w:rsidR="00477A1D" w:rsidRDefault="00661254" w:rsidP="000B0D8D">
      <w:pPr>
        <w:snapToGrid w:val="0"/>
        <w:ind w:firstLine="708"/>
        <w:jc w:val="both"/>
        <w:rPr>
          <w:color w:val="000000"/>
          <w:spacing w:val="-1"/>
        </w:rPr>
      </w:pPr>
      <w:r w:rsidRPr="00384E95">
        <w:rPr>
          <w:color w:val="000000"/>
        </w:rPr>
        <w:t>ООО «»</w:t>
      </w:r>
      <w:r w:rsidR="00EF1F30" w:rsidRPr="00384E95">
        <w:rPr>
          <w:color w:val="000000"/>
        </w:rPr>
        <w:t>,именуемое в дальнейшем «</w:t>
      </w:r>
      <w:r w:rsidR="008C764C">
        <w:rPr>
          <w:color w:val="000000"/>
        </w:rPr>
        <w:t>А</w:t>
      </w:r>
      <w:r w:rsidR="00D70630" w:rsidRPr="00384E95">
        <w:rPr>
          <w:color w:val="000000"/>
        </w:rPr>
        <w:t xml:space="preserve">рендатор», в лице </w:t>
      </w:r>
      <w:r w:rsidR="00733994">
        <w:rPr>
          <w:color w:val="000000"/>
        </w:rPr>
        <w:t>Управляющего</w:t>
      </w:r>
      <w:r w:rsidR="00022352">
        <w:rPr>
          <w:color w:val="000000"/>
        </w:rPr>
        <w:t>д</w:t>
      </w:r>
      <w:r w:rsidR="00EF1F30" w:rsidRPr="00384E95">
        <w:rPr>
          <w:color w:val="000000"/>
        </w:rPr>
        <w:t>иректора</w:t>
      </w:r>
      <w:r w:rsidR="006E5E01" w:rsidRPr="00384E95">
        <w:t>.,</w:t>
      </w:r>
      <w:r w:rsidR="00EF1F30" w:rsidRPr="00384E95">
        <w:rPr>
          <w:color w:val="000000"/>
        </w:rPr>
        <w:t xml:space="preserve"> действующего на основании Устава, с другой стороны, во исполнение Договора </w:t>
      </w:r>
      <w:r w:rsidR="008C764C">
        <w:rPr>
          <w:color w:val="000000"/>
        </w:rPr>
        <w:t>а</w:t>
      </w:r>
      <w:r w:rsidR="00EF1F30" w:rsidRPr="00384E95">
        <w:rPr>
          <w:color w:val="000000"/>
        </w:rPr>
        <w:t xml:space="preserve">ренды техники </w:t>
      </w:r>
      <w:r w:rsidR="00082978" w:rsidRPr="00384E95">
        <w:rPr>
          <w:bCs/>
          <w:color w:val="000000"/>
        </w:rPr>
        <w:t xml:space="preserve">№ </w:t>
      </w:r>
      <w:r w:rsidR="00BE4873">
        <w:rPr>
          <w:bCs/>
          <w:color w:val="000000"/>
        </w:rPr>
        <w:t>__</w:t>
      </w:r>
      <w:r w:rsidR="00082978" w:rsidRPr="00384E95">
        <w:rPr>
          <w:color w:val="000000"/>
        </w:rPr>
        <w:t xml:space="preserve">от </w:t>
      </w:r>
      <w:r w:rsidR="00733994">
        <w:rPr>
          <w:color w:val="000000"/>
        </w:rPr>
        <w:t>08.04</w:t>
      </w:r>
      <w:r w:rsidR="0049424A" w:rsidRPr="00384E95">
        <w:rPr>
          <w:color w:val="000000"/>
        </w:rPr>
        <w:t>.</w:t>
      </w:r>
      <w:r w:rsidR="00480234">
        <w:rPr>
          <w:color w:val="000000"/>
        </w:rPr>
        <w:t>2022</w:t>
      </w:r>
      <w:r w:rsidR="00EF1F30" w:rsidRPr="00384E95">
        <w:rPr>
          <w:color w:val="000000"/>
          <w:spacing w:val="-1"/>
        </w:rPr>
        <w:t>г. (далее - Договор)</w:t>
      </w:r>
      <w:r w:rsidR="009B25DB" w:rsidRPr="00384E95">
        <w:rPr>
          <w:color w:val="000000"/>
          <w:spacing w:val="-1"/>
        </w:rPr>
        <w:t>,</w:t>
      </w:r>
      <w:r w:rsidR="00EF1F30" w:rsidRPr="00384E95">
        <w:rPr>
          <w:color w:val="000000"/>
          <w:spacing w:val="-1"/>
        </w:rPr>
        <w:t xml:space="preserve"> пришли к соглашению о следующем:</w:t>
      </w:r>
    </w:p>
    <w:p w:rsidR="00384E95" w:rsidRDefault="00384E95" w:rsidP="000B0D8D">
      <w:pPr>
        <w:snapToGrid w:val="0"/>
        <w:ind w:firstLine="708"/>
        <w:jc w:val="both"/>
        <w:rPr>
          <w:color w:val="000000"/>
          <w:spacing w:val="-1"/>
        </w:rPr>
      </w:pPr>
    </w:p>
    <w:p w:rsidR="00EF1F30" w:rsidRPr="00384E95" w:rsidRDefault="00EF1F30" w:rsidP="000B0D8D">
      <w:pPr>
        <w:snapToGrid w:val="0"/>
        <w:ind w:firstLine="708"/>
        <w:jc w:val="both"/>
        <w:rPr>
          <w:bCs/>
          <w:color w:val="000000"/>
        </w:rPr>
      </w:pPr>
      <w:r w:rsidRPr="00384E95">
        <w:rPr>
          <w:b/>
          <w:bCs/>
          <w:color w:val="000000"/>
        </w:rPr>
        <w:t xml:space="preserve">Перечень передаваемой в </w:t>
      </w:r>
      <w:r w:rsidR="008C764C">
        <w:rPr>
          <w:b/>
          <w:bCs/>
          <w:color w:val="000000"/>
        </w:rPr>
        <w:t>а</w:t>
      </w:r>
      <w:r w:rsidRPr="00384E95">
        <w:rPr>
          <w:b/>
          <w:bCs/>
          <w:color w:val="000000"/>
        </w:rPr>
        <w:t>ренду Техники:</w:t>
      </w:r>
    </w:p>
    <w:tbl>
      <w:tblPr>
        <w:tblW w:w="9749" w:type="dxa"/>
        <w:tblInd w:w="3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3"/>
        <w:gridCol w:w="5038"/>
        <w:gridCol w:w="1543"/>
        <w:gridCol w:w="2575"/>
      </w:tblGrid>
      <w:tr w:rsidR="00EF1F30" w:rsidRPr="00384E95" w:rsidTr="00480234">
        <w:trPr>
          <w:trHeight w:val="7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F1F30" w:rsidRPr="00384E95" w:rsidRDefault="00EF1F30">
            <w:pPr>
              <w:pStyle w:val="af"/>
              <w:snapToGrid w:val="0"/>
              <w:jc w:val="center"/>
              <w:rPr>
                <w:b/>
                <w:bCs/>
                <w:color w:val="000000"/>
              </w:rPr>
            </w:pPr>
            <w:r w:rsidRPr="00384E9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F1F30" w:rsidRPr="00384E95" w:rsidRDefault="00EF1F30">
            <w:pPr>
              <w:pStyle w:val="af"/>
              <w:snapToGrid w:val="0"/>
              <w:jc w:val="center"/>
              <w:rPr>
                <w:b/>
                <w:bCs/>
                <w:color w:val="000000"/>
              </w:rPr>
            </w:pPr>
            <w:r w:rsidRPr="00384E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F1F30" w:rsidRPr="00384E95" w:rsidRDefault="00EF1F30">
            <w:pPr>
              <w:pStyle w:val="af"/>
              <w:snapToGrid w:val="0"/>
              <w:jc w:val="center"/>
              <w:rPr>
                <w:b/>
                <w:bCs/>
                <w:color w:val="000000"/>
              </w:rPr>
            </w:pPr>
            <w:r w:rsidRPr="00384E95">
              <w:rPr>
                <w:b/>
                <w:bCs/>
                <w:color w:val="000000"/>
              </w:rPr>
              <w:t>Количество, шт.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30" w:rsidRPr="00384E95" w:rsidRDefault="00EF1F30">
            <w:pPr>
              <w:pStyle w:val="af"/>
              <w:snapToGrid w:val="0"/>
              <w:jc w:val="center"/>
              <w:rPr>
                <w:b/>
                <w:bCs/>
                <w:color w:val="000000"/>
                <w:kern w:val="2"/>
              </w:rPr>
            </w:pPr>
            <w:r w:rsidRPr="00384E95">
              <w:rPr>
                <w:b/>
                <w:bCs/>
                <w:color w:val="000000"/>
                <w:kern w:val="2"/>
              </w:rPr>
              <w:t xml:space="preserve">Оценочная стоимость </w:t>
            </w:r>
          </w:p>
          <w:p w:rsidR="00EF1F30" w:rsidRPr="00384E95" w:rsidRDefault="00EF1F30">
            <w:pPr>
              <w:pStyle w:val="af"/>
              <w:jc w:val="center"/>
              <w:rPr>
                <w:b/>
                <w:bCs/>
                <w:color w:val="000000"/>
                <w:kern w:val="2"/>
              </w:rPr>
            </w:pPr>
            <w:r w:rsidRPr="00384E95">
              <w:rPr>
                <w:b/>
                <w:bCs/>
                <w:color w:val="000000"/>
                <w:kern w:val="2"/>
              </w:rPr>
              <w:t xml:space="preserve">(в т.ч. НДС </w:t>
            </w:r>
            <w:r w:rsidR="00CE557E" w:rsidRPr="00384E95">
              <w:rPr>
                <w:b/>
                <w:bCs/>
                <w:color w:val="000000"/>
                <w:kern w:val="2"/>
              </w:rPr>
              <w:t>20</w:t>
            </w:r>
            <w:r w:rsidRPr="00384E95">
              <w:rPr>
                <w:b/>
                <w:bCs/>
                <w:color w:val="000000"/>
                <w:kern w:val="2"/>
              </w:rPr>
              <w:t>%), руб.</w:t>
            </w:r>
          </w:p>
        </w:tc>
      </w:tr>
      <w:tr w:rsidR="00661254" w:rsidRPr="00384E95" w:rsidTr="00480234">
        <w:trPr>
          <w:trHeight w:val="1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54" w:rsidRPr="00384E95" w:rsidRDefault="00661254" w:rsidP="00661254">
            <w:pPr>
              <w:pStyle w:val="af"/>
              <w:snapToGrid w:val="0"/>
              <w:jc w:val="center"/>
              <w:rPr>
                <w:color w:val="000000"/>
              </w:rPr>
            </w:pPr>
            <w:r w:rsidRPr="00384E95">
              <w:rPr>
                <w:color w:val="000000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54" w:rsidRPr="00477A1D" w:rsidRDefault="00661254" w:rsidP="003F3201">
            <w:pPr>
              <w:shd w:val="clear" w:color="auto" w:fill="FFFFFF"/>
              <w:snapToGrid w:val="0"/>
              <w:spacing w:line="295" w:lineRule="atLeast"/>
              <w:rPr>
                <w:bCs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54" w:rsidRPr="00384E95" w:rsidRDefault="007E45CC" w:rsidP="00661254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54" w:rsidRPr="00384E95" w:rsidRDefault="00661254" w:rsidP="0091611D">
            <w:pPr>
              <w:pStyle w:val="af"/>
              <w:snapToGrid w:val="0"/>
              <w:jc w:val="center"/>
              <w:rPr>
                <w:color w:val="000000"/>
                <w:kern w:val="1"/>
              </w:rPr>
            </w:pPr>
          </w:p>
        </w:tc>
      </w:tr>
      <w:tr w:rsidR="00022352" w:rsidRPr="00384E95" w:rsidTr="00480234">
        <w:trPr>
          <w:trHeight w:val="1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52" w:rsidRPr="00384E95" w:rsidRDefault="00022352" w:rsidP="00661254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52" w:rsidRDefault="00022352" w:rsidP="003F3201">
            <w:pPr>
              <w:shd w:val="clear" w:color="auto" w:fill="FFFFFF"/>
              <w:snapToGrid w:val="0"/>
              <w:spacing w:line="295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52" w:rsidRPr="00384E95" w:rsidRDefault="007E45CC" w:rsidP="00661254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52" w:rsidRPr="00384E95" w:rsidRDefault="00022352" w:rsidP="0091611D">
            <w:pPr>
              <w:pStyle w:val="af"/>
              <w:snapToGrid w:val="0"/>
              <w:jc w:val="center"/>
              <w:rPr>
                <w:color w:val="000000"/>
                <w:kern w:val="1"/>
              </w:rPr>
            </w:pPr>
          </w:p>
        </w:tc>
      </w:tr>
      <w:tr w:rsidR="00661254" w:rsidRPr="00384E95" w:rsidTr="000B0D8D">
        <w:trPr>
          <w:trHeight w:val="15"/>
        </w:trPr>
        <w:tc>
          <w:tcPr>
            <w:tcW w:w="71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254" w:rsidRPr="00384E95" w:rsidRDefault="00661254" w:rsidP="00661254">
            <w:pPr>
              <w:pStyle w:val="af"/>
              <w:snapToGrid w:val="0"/>
              <w:jc w:val="right"/>
              <w:rPr>
                <w:color w:val="000000"/>
              </w:rPr>
            </w:pPr>
            <w:r w:rsidRPr="00384E95">
              <w:rPr>
                <w:b/>
                <w:color w:val="000000"/>
              </w:rPr>
              <w:t xml:space="preserve">Итого, включая НДС </w:t>
            </w:r>
            <w:r w:rsidR="00D945BD" w:rsidRPr="00384E95">
              <w:rPr>
                <w:b/>
                <w:color w:val="000000"/>
              </w:rPr>
              <w:t>20</w:t>
            </w:r>
            <w:r w:rsidRPr="00384E95">
              <w:rPr>
                <w:b/>
                <w:color w:val="000000"/>
              </w:rPr>
              <w:t>%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254" w:rsidRPr="00384E95" w:rsidRDefault="00661254" w:rsidP="00AC40CE">
            <w:pPr>
              <w:pStyle w:val="af"/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384E95" w:rsidRDefault="00384E95" w:rsidP="000B0D8D">
      <w:pPr>
        <w:shd w:val="clear" w:color="auto" w:fill="FFFFFF"/>
        <w:jc w:val="both"/>
        <w:rPr>
          <w:bCs/>
          <w:color w:val="000000"/>
          <w:spacing w:val="-3"/>
        </w:rPr>
      </w:pPr>
    </w:p>
    <w:p w:rsidR="00EF1F30" w:rsidRPr="00384E95" w:rsidRDefault="00480234" w:rsidP="006B4D5F">
      <w:pPr>
        <w:shd w:val="clear" w:color="auto" w:fill="FFFFFF"/>
        <w:ind w:firstLine="709"/>
        <w:jc w:val="both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1</w:t>
      </w:r>
      <w:r w:rsidR="00F50CAC" w:rsidRPr="00384E95">
        <w:rPr>
          <w:bCs/>
          <w:color w:val="000000"/>
          <w:spacing w:val="-3"/>
        </w:rPr>
        <w:t xml:space="preserve">. </w:t>
      </w:r>
      <w:r w:rsidR="00C313C6" w:rsidRPr="00384E95">
        <w:rPr>
          <w:bCs/>
          <w:color w:val="000000"/>
          <w:spacing w:val="-3"/>
        </w:rPr>
        <w:t xml:space="preserve">Техника передаётся в </w:t>
      </w:r>
      <w:r w:rsidR="008C764C">
        <w:rPr>
          <w:bCs/>
          <w:color w:val="000000"/>
          <w:spacing w:val="-3"/>
        </w:rPr>
        <w:t>а</w:t>
      </w:r>
      <w:r w:rsidR="00D70630" w:rsidRPr="00384E95">
        <w:rPr>
          <w:bCs/>
          <w:color w:val="000000"/>
          <w:spacing w:val="-3"/>
        </w:rPr>
        <w:t xml:space="preserve">ренду </w:t>
      </w:r>
      <w:r w:rsidR="0095634C" w:rsidRPr="00384E95">
        <w:rPr>
          <w:bCs/>
          <w:color w:val="000000"/>
          <w:spacing w:val="-3"/>
        </w:rPr>
        <w:t xml:space="preserve">минимум </w:t>
      </w:r>
      <w:r w:rsidR="00082978" w:rsidRPr="00384E95">
        <w:rPr>
          <w:bCs/>
          <w:color w:val="000000"/>
          <w:spacing w:val="-3"/>
        </w:rPr>
        <w:t>на</w:t>
      </w:r>
      <w:r w:rsidR="00DE143A">
        <w:rPr>
          <w:bCs/>
          <w:color w:val="000000"/>
          <w:spacing w:val="-3"/>
        </w:rPr>
        <w:t xml:space="preserve"> </w:t>
      </w:r>
      <w:r w:rsidR="00E52B39">
        <w:rPr>
          <w:bCs/>
          <w:color w:val="000000"/>
          <w:spacing w:val="-3"/>
        </w:rPr>
        <w:t>2</w:t>
      </w:r>
      <w:r w:rsidR="00DE143A">
        <w:rPr>
          <w:bCs/>
          <w:color w:val="000000"/>
          <w:spacing w:val="-3"/>
        </w:rPr>
        <w:t xml:space="preserve"> </w:t>
      </w:r>
      <w:r w:rsidR="00675E07">
        <w:rPr>
          <w:bCs/>
          <w:color w:val="000000"/>
          <w:spacing w:val="-3"/>
        </w:rPr>
        <w:t>(</w:t>
      </w:r>
      <w:r w:rsidR="00E52B39">
        <w:rPr>
          <w:bCs/>
          <w:color w:val="000000"/>
          <w:spacing w:val="-3"/>
        </w:rPr>
        <w:t>две</w:t>
      </w:r>
      <w:r>
        <w:rPr>
          <w:bCs/>
          <w:color w:val="000000"/>
          <w:spacing w:val="-3"/>
        </w:rPr>
        <w:t>)</w:t>
      </w:r>
      <w:r w:rsidR="00DE143A">
        <w:rPr>
          <w:bCs/>
          <w:color w:val="000000"/>
          <w:spacing w:val="-3"/>
        </w:rPr>
        <w:t xml:space="preserve"> </w:t>
      </w:r>
      <w:r w:rsidR="00082978" w:rsidRPr="00384E95">
        <w:rPr>
          <w:bCs/>
          <w:color w:val="000000"/>
          <w:spacing w:val="-3"/>
        </w:rPr>
        <w:t>смен</w:t>
      </w:r>
      <w:r w:rsidR="00E52B39">
        <w:rPr>
          <w:bCs/>
          <w:color w:val="000000"/>
          <w:spacing w:val="-3"/>
        </w:rPr>
        <w:t>ы</w:t>
      </w:r>
      <w:r w:rsidR="00DE143A">
        <w:rPr>
          <w:bCs/>
          <w:color w:val="000000"/>
          <w:spacing w:val="-3"/>
        </w:rPr>
        <w:t xml:space="preserve"> </w:t>
      </w:r>
      <w:r w:rsidR="00C313C6" w:rsidRPr="00384E95">
        <w:rPr>
          <w:bCs/>
          <w:color w:val="000000"/>
          <w:spacing w:val="-3"/>
        </w:rPr>
        <w:t xml:space="preserve">для работы в 1 (одну) </w:t>
      </w:r>
      <w:r w:rsidR="00913FF5">
        <w:rPr>
          <w:bCs/>
          <w:color w:val="000000"/>
          <w:spacing w:val="-3"/>
        </w:rPr>
        <w:t>одиннадцати</w:t>
      </w:r>
      <w:r w:rsidR="002B79E5" w:rsidRPr="00384E95">
        <w:rPr>
          <w:bCs/>
          <w:color w:val="000000"/>
          <w:spacing w:val="-3"/>
        </w:rPr>
        <w:t>часовую</w:t>
      </w:r>
      <w:r>
        <w:rPr>
          <w:bCs/>
          <w:color w:val="000000"/>
          <w:spacing w:val="-3"/>
        </w:rPr>
        <w:t xml:space="preserve"> смену в день</w:t>
      </w:r>
      <w:r w:rsidR="00CC06DE" w:rsidRPr="00384E95">
        <w:rPr>
          <w:bCs/>
          <w:color w:val="000000"/>
          <w:spacing w:val="-3"/>
        </w:rPr>
        <w:t>.</w:t>
      </w:r>
    </w:p>
    <w:p w:rsidR="00EF1F30" w:rsidRPr="00384E95" w:rsidRDefault="00480234" w:rsidP="009B25DB">
      <w:pPr>
        <w:shd w:val="clear" w:color="auto" w:fill="FFFFFF"/>
        <w:ind w:firstLine="709"/>
        <w:jc w:val="both"/>
        <w:rPr>
          <w:rFonts w:eastAsia="Arial Unicode MS"/>
          <w:bCs/>
          <w:color w:val="000000"/>
          <w:spacing w:val="-3"/>
          <w:kern w:val="2"/>
        </w:rPr>
      </w:pPr>
      <w:r>
        <w:rPr>
          <w:bCs/>
          <w:color w:val="000000"/>
          <w:spacing w:val="-3"/>
        </w:rPr>
        <w:t>2</w:t>
      </w:r>
      <w:r w:rsidR="009B25DB" w:rsidRPr="00384E95">
        <w:rPr>
          <w:bCs/>
          <w:color w:val="000000"/>
          <w:spacing w:val="-3"/>
        </w:rPr>
        <w:t xml:space="preserve">. </w:t>
      </w:r>
      <w:r w:rsidR="00EF1F30" w:rsidRPr="00384E95">
        <w:rPr>
          <w:bCs/>
          <w:color w:val="000000"/>
          <w:spacing w:val="-3"/>
        </w:rPr>
        <w:t xml:space="preserve">Количество операторов </w:t>
      </w:r>
      <w:r w:rsidR="008C764C">
        <w:rPr>
          <w:bCs/>
          <w:color w:val="000000"/>
          <w:spacing w:val="-3"/>
        </w:rPr>
        <w:t>А</w:t>
      </w:r>
      <w:r w:rsidR="00EF1F30" w:rsidRPr="00384E95">
        <w:rPr>
          <w:bCs/>
          <w:color w:val="000000"/>
          <w:spacing w:val="-3"/>
        </w:rPr>
        <w:t xml:space="preserve">рендодателя, работающих в одну смену </w:t>
      </w:r>
      <w:r>
        <w:rPr>
          <w:bCs/>
          <w:color w:val="000000"/>
          <w:spacing w:val="-3"/>
        </w:rPr>
        <w:t xml:space="preserve">на единицу техники </w:t>
      </w:r>
      <w:r w:rsidR="00EF1F30" w:rsidRPr="00384E95">
        <w:rPr>
          <w:bCs/>
          <w:color w:val="000000"/>
          <w:spacing w:val="-3"/>
        </w:rPr>
        <w:t xml:space="preserve">— </w:t>
      </w:r>
      <w:r>
        <w:rPr>
          <w:bCs/>
          <w:color w:val="000000"/>
          <w:spacing w:val="-3"/>
        </w:rPr>
        <w:t>1</w:t>
      </w:r>
      <w:r w:rsidR="00DE143A">
        <w:rPr>
          <w:bCs/>
          <w:color w:val="000000"/>
          <w:spacing w:val="-3"/>
        </w:rPr>
        <w:t xml:space="preserve"> </w:t>
      </w:r>
      <w:r w:rsidR="00247D0C" w:rsidRPr="00384E95">
        <w:rPr>
          <w:bCs/>
          <w:color w:val="000000"/>
          <w:spacing w:val="-3"/>
        </w:rPr>
        <w:t>(</w:t>
      </w:r>
      <w:r>
        <w:rPr>
          <w:bCs/>
          <w:color w:val="000000"/>
          <w:spacing w:val="-3"/>
        </w:rPr>
        <w:t>один</w:t>
      </w:r>
      <w:r w:rsidR="00247D0C" w:rsidRPr="00384E95">
        <w:rPr>
          <w:bCs/>
          <w:color w:val="000000"/>
          <w:spacing w:val="-3"/>
        </w:rPr>
        <w:t>).</w:t>
      </w:r>
    </w:p>
    <w:p w:rsidR="00480234" w:rsidRDefault="00480234" w:rsidP="00217B5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B25DB" w:rsidRPr="00384E95">
        <w:rPr>
          <w:color w:val="000000"/>
        </w:rPr>
        <w:t xml:space="preserve">. </w:t>
      </w:r>
      <w:r w:rsidR="00EF1F30" w:rsidRPr="00384E95">
        <w:rPr>
          <w:color w:val="000000"/>
        </w:rPr>
        <w:t xml:space="preserve">Стоимость </w:t>
      </w:r>
      <w:r w:rsidR="008C764C">
        <w:rPr>
          <w:color w:val="000000"/>
        </w:rPr>
        <w:t>а</w:t>
      </w:r>
      <w:r w:rsidR="00EF1F30" w:rsidRPr="00384E95">
        <w:rPr>
          <w:color w:val="000000"/>
        </w:rPr>
        <w:t>ренды</w:t>
      </w:r>
      <w:r>
        <w:rPr>
          <w:color w:val="000000"/>
        </w:rPr>
        <w:t>:</w:t>
      </w:r>
    </w:p>
    <w:p w:rsidR="00480234" w:rsidRDefault="00480234" w:rsidP="00217B5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вибропогружателя</w:t>
      </w:r>
      <w:r w:rsidR="00DE143A">
        <w:rPr>
          <w:color w:val="000000"/>
        </w:rPr>
        <w:t xml:space="preserve"> </w:t>
      </w:r>
      <w:r w:rsidR="00EF1F30" w:rsidRPr="00384E95">
        <w:rPr>
          <w:color w:val="000000"/>
        </w:rPr>
        <w:t>составляет</w:t>
      </w:r>
      <w:r w:rsidR="00DE143A">
        <w:rPr>
          <w:color w:val="000000"/>
        </w:rPr>
        <w:t xml:space="preserve"> ____________ </w:t>
      </w:r>
      <w:r w:rsidR="00082978" w:rsidRPr="00384E95">
        <w:rPr>
          <w:b/>
          <w:color w:val="000000"/>
        </w:rPr>
        <w:t xml:space="preserve">рублей, в </w:t>
      </w:r>
      <w:r w:rsidR="003B0404">
        <w:rPr>
          <w:b/>
          <w:color w:val="000000"/>
        </w:rPr>
        <w:t>т.ч.</w:t>
      </w:r>
      <w:r w:rsidR="00082978" w:rsidRPr="00384E95">
        <w:rPr>
          <w:b/>
          <w:color w:val="000000"/>
        </w:rPr>
        <w:t xml:space="preserve"> НДС </w:t>
      </w:r>
      <w:r w:rsidR="007A06B1">
        <w:rPr>
          <w:b/>
          <w:color w:val="000000"/>
        </w:rPr>
        <w:t>20</w:t>
      </w:r>
      <w:r w:rsidR="00082978" w:rsidRPr="00384E95">
        <w:rPr>
          <w:b/>
          <w:color w:val="000000"/>
        </w:rPr>
        <w:t xml:space="preserve"> % </w:t>
      </w:r>
      <w:r w:rsidR="0049424A" w:rsidRPr="00384E95">
        <w:rPr>
          <w:b/>
          <w:color w:val="000000"/>
        </w:rPr>
        <w:t xml:space="preserve">- </w:t>
      </w:r>
      <w:r w:rsidR="00082978" w:rsidRPr="00384E95">
        <w:rPr>
          <w:b/>
          <w:color w:val="000000"/>
        </w:rPr>
        <w:t>рублей</w:t>
      </w:r>
      <w:r w:rsidR="00DE143A">
        <w:rPr>
          <w:b/>
          <w:color w:val="000000"/>
        </w:rPr>
        <w:t xml:space="preserve"> </w:t>
      </w:r>
      <w:r w:rsidR="00AC40CE" w:rsidRPr="00384E95">
        <w:rPr>
          <w:b/>
          <w:color w:val="000000"/>
        </w:rPr>
        <w:t>копеек</w:t>
      </w:r>
      <w:r w:rsidR="00DE143A">
        <w:rPr>
          <w:b/>
          <w:color w:val="000000"/>
        </w:rPr>
        <w:t xml:space="preserve"> </w:t>
      </w:r>
      <w:r w:rsidR="003E55DB" w:rsidRPr="003E55DB">
        <w:rPr>
          <w:color w:val="000000"/>
        </w:rPr>
        <w:t>за 1 смену (11 часов)</w:t>
      </w:r>
      <w:r w:rsidR="003F3201">
        <w:rPr>
          <w:color w:val="000000"/>
        </w:rPr>
        <w:t>без учета</w:t>
      </w:r>
      <w:r w:rsidRPr="00480234">
        <w:rPr>
          <w:color w:val="000000"/>
        </w:rPr>
        <w:t xml:space="preserve"> ГСМ</w:t>
      </w:r>
      <w:r w:rsidR="003E55DB">
        <w:rPr>
          <w:color w:val="000000"/>
        </w:rPr>
        <w:t>.</w:t>
      </w:r>
    </w:p>
    <w:p w:rsidR="003F3201" w:rsidRDefault="003F3201" w:rsidP="003F320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автокрана</w:t>
      </w:r>
      <w:r w:rsidR="00DE143A">
        <w:rPr>
          <w:color w:val="000000"/>
        </w:rPr>
        <w:t xml:space="preserve"> </w:t>
      </w:r>
      <w:r w:rsidRPr="00384E95">
        <w:rPr>
          <w:color w:val="000000"/>
        </w:rPr>
        <w:t>составляет</w:t>
      </w:r>
      <w:r w:rsidR="00DE143A">
        <w:rPr>
          <w:color w:val="000000"/>
        </w:rPr>
        <w:t xml:space="preserve">______________ </w:t>
      </w:r>
      <w:r w:rsidRPr="00384E95">
        <w:rPr>
          <w:b/>
          <w:color w:val="000000"/>
        </w:rPr>
        <w:t xml:space="preserve">рублей, в </w:t>
      </w:r>
      <w:r>
        <w:rPr>
          <w:b/>
          <w:color w:val="000000"/>
        </w:rPr>
        <w:t>т.ч.</w:t>
      </w:r>
      <w:r w:rsidRPr="00384E95">
        <w:rPr>
          <w:b/>
          <w:color w:val="000000"/>
        </w:rPr>
        <w:t xml:space="preserve"> НДС </w:t>
      </w:r>
      <w:r>
        <w:rPr>
          <w:b/>
          <w:color w:val="000000"/>
        </w:rPr>
        <w:t>20</w:t>
      </w:r>
      <w:r w:rsidRPr="00384E95">
        <w:rPr>
          <w:b/>
          <w:color w:val="000000"/>
        </w:rPr>
        <w:t xml:space="preserve"> % - рублей копеек</w:t>
      </w:r>
      <w:r w:rsidR="00DE143A">
        <w:rPr>
          <w:b/>
          <w:color w:val="000000"/>
        </w:rPr>
        <w:t xml:space="preserve"> </w:t>
      </w:r>
      <w:r w:rsidRPr="003E55DB">
        <w:rPr>
          <w:color w:val="000000"/>
        </w:rPr>
        <w:t>за 1 смену (11 часов)</w:t>
      </w:r>
      <w:r>
        <w:rPr>
          <w:color w:val="000000"/>
        </w:rPr>
        <w:t>.</w:t>
      </w:r>
    </w:p>
    <w:p w:rsidR="00EF1F30" w:rsidRPr="00384E95" w:rsidRDefault="00DC4707" w:rsidP="009B25DB">
      <w:pPr>
        <w:shd w:val="clear" w:color="auto" w:fill="FFFFFF"/>
        <w:ind w:firstLine="709"/>
        <w:jc w:val="both"/>
        <w:rPr>
          <w:rFonts w:eastAsia="Arial Unicode MS"/>
          <w:bCs/>
          <w:color w:val="000000"/>
          <w:spacing w:val="-3"/>
          <w:kern w:val="2"/>
        </w:rPr>
      </w:pPr>
      <w:r w:rsidRPr="00384E95">
        <w:rPr>
          <w:color w:val="000000"/>
        </w:rPr>
        <w:t xml:space="preserve">В случае простоя Техники на Объекте по </w:t>
      </w:r>
      <w:r w:rsidR="00E17636" w:rsidRPr="00384E95">
        <w:rPr>
          <w:color w:val="000000"/>
        </w:rPr>
        <w:t xml:space="preserve">любым причинам, не зависящим от </w:t>
      </w:r>
      <w:r w:rsidR="008C764C">
        <w:rPr>
          <w:color w:val="000000"/>
        </w:rPr>
        <w:t>А</w:t>
      </w:r>
      <w:r w:rsidR="00E17636" w:rsidRPr="00384E95">
        <w:rPr>
          <w:color w:val="000000"/>
        </w:rPr>
        <w:t>рендодателя</w:t>
      </w:r>
      <w:r w:rsidRPr="00384E95">
        <w:rPr>
          <w:color w:val="000000"/>
        </w:rPr>
        <w:t xml:space="preserve">, стоимость простоя </w:t>
      </w:r>
      <w:r w:rsidR="00F968BA" w:rsidRPr="00384E95">
        <w:rPr>
          <w:color w:val="000000"/>
        </w:rPr>
        <w:t xml:space="preserve">составит </w:t>
      </w:r>
      <w:r w:rsidR="00AC40CE" w:rsidRPr="00384E95">
        <w:rPr>
          <w:color w:val="000000"/>
        </w:rPr>
        <w:t>10</w:t>
      </w:r>
      <w:r w:rsidR="000212A4" w:rsidRPr="00384E95">
        <w:rPr>
          <w:color w:val="000000"/>
        </w:rPr>
        <w:t>0</w:t>
      </w:r>
      <w:r w:rsidRPr="00384E95">
        <w:rPr>
          <w:color w:val="000000"/>
        </w:rPr>
        <w:t xml:space="preserve">% стоимости </w:t>
      </w:r>
      <w:r w:rsidR="008C764C">
        <w:rPr>
          <w:color w:val="000000"/>
        </w:rPr>
        <w:t>а</w:t>
      </w:r>
      <w:r w:rsidR="00C313C6" w:rsidRPr="00384E95">
        <w:rPr>
          <w:color w:val="000000"/>
        </w:rPr>
        <w:t>ренды Техники</w:t>
      </w:r>
      <w:r w:rsidRPr="00384E95">
        <w:rPr>
          <w:color w:val="000000"/>
        </w:rPr>
        <w:t>.</w:t>
      </w:r>
    </w:p>
    <w:p w:rsidR="006B4D5F" w:rsidRPr="003E55DB" w:rsidRDefault="00480234" w:rsidP="003E55DB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color w:val="000000"/>
        </w:rPr>
        <w:t>4</w:t>
      </w:r>
      <w:r w:rsidR="009B25DB" w:rsidRPr="00384E95">
        <w:rPr>
          <w:color w:val="000000"/>
        </w:rPr>
        <w:t xml:space="preserve">. </w:t>
      </w:r>
      <w:r w:rsidR="003B0404">
        <w:rPr>
          <w:color w:val="000000"/>
        </w:rPr>
        <w:t>Стоимость мобилизации</w:t>
      </w:r>
      <w:r w:rsidR="001D592A">
        <w:rPr>
          <w:color w:val="000000"/>
        </w:rPr>
        <w:t xml:space="preserve"> и демобилизации</w:t>
      </w:r>
      <w:r w:rsidR="003F3201">
        <w:rPr>
          <w:color w:val="000000"/>
        </w:rPr>
        <w:t xml:space="preserve"> вибропогружателя</w:t>
      </w:r>
      <w:r w:rsidR="00DE143A">
        <w:rPr>
          <w:color w:val="000000"/>
        </w:rPr>
        <w:t xml:space="preserve"> </w:t>
      </w:r>
      <w:r w:rsidR="003B0404">
        <w:rPr>
          <w:color w:val="000000"/>
        </w:rPr>
        <w:t xml:space="preserve">составляет </w:t>
      </w:r>
      <w:r w:rsidR="00DE143A">
        <w:rPr>
          <w:color w:val="000000"/>
        </w:rPr>
        <w:t>______________</w:t>
      </w:r>
      <w:r w:rsidR="003B0404" w:rsidRPr="003B0404">
        <w:rPr>
          <w:b/>
          <w:color w:val="000000"/>
        </w:rPr>
        <w:t xml:space="preserve"> рублей,</w:t>
      </w:r>
      <w:r w:rsidR="003B0404">
        <w:rPr>
          <w:b/>
          <w:color w:val="000000"/>
        </w:rPr>
        <w:t xml:space="preserve"> в т.ч. </w:t>
      </w:r>
      <w:r w:rsidR="003F3201">
        <w:rPr>
          <w:b/>
          <w:color w:val="000000"/>
        </w:rPr>
        <w:t xml:space="preserve">НДС 20% - </w:t>
      </w:r>
      <w:r w:rsidR="001D592A">
        <w:rPr>
          <w:b/>
          <w:color w:val="000000"/>
        </w:rPr>
        <w:t xml:space="preserve">рублей </w:t>
      </w:r>
      <w:r w:rsidR="003B0404" w:rsidRPr="003B0404">
        <w:rPr>
          <w:b/>
          <w:color w:val="000000"/>
        </w:rPr>
        <w:t xml:space="preserve"> копеек</w:t>
      </w:r>
      <w:r w:rsidR="003E55DB">
        <w:rPr>
          <w:b/>
          <w:color w:val="000000"/>
        </w:rPr>
        <w:t xml:space="preserve">. </w:t>
      </w:r>
      <w:r w:rsidR="003F3201" w:rsidRPr="003F3201">
        <w:rPr>
          <w:color w:val="000000"/>
        </w:rPr>
        <w:t>Стоимость подачи автокрана составляет</w:t>
      </w:r>
      <w:r w:rsidR="003F3201">
        <w:rPr>
          <w:b/>
          <w:color w:val="000000"/>
        </w:rPr>
        <w:t xml:space="preserve"> </w:t>
      </w:r>
      <w:r w:rsidR="00DE143A">
        <w:rPr>
          <w:b/>
          <w:color w:val="000000"/>
        </w:rPr>
        <w:t xml:space="preserve">_________________ </w:t>
      </w:r>
      <w:r w:rsidR="003F3201">
        <w:rPr>
          <w:b/>
          <w:color w:val="000000"/>
        </w:rPr>
        <w:t xml:space="preserve">рублей, в т. ч. НДС 20% - </w:t>
      </w:r>
      <w:r w:rsidR="00BE4873">
        <w:rPr>
          <w:b/>
          <w:color w:val="000000"/>
        </w:rPr>
        <w:t xml:space="preserve">рублей </w:t>
      </w:r>
      <w:r w:rsidR="003F3201" w:rsidRPr="003F3201">
        <w:rPr>
          <w:b/>
          <w:color w:val="000000"/>
        </w:rPr>
        <w:t xml:space="preserve"> копеек.</w:t>
      </w:r>
    </w:p>
    <w:p w:rsidR="00EF1F30" w:rsidRPr="00384E95" w:rsidRDefault="005A68EB" w:rsidP="009B25DB">
      <w:pPr>
        <w:shd w:val="clear" w:color="auto" w:fill="FFFFFF"/>
        <w:ind w:firstLine="709"/>
        <w:jc w:val="both"/>
        <w:rPr>
          <w:rFonts w:eastAsia="Arial Unicode MS"/>
          <w:bCs/>
          <w:color w:val="000000"/>
          <w:spacing w:val="-3"/>
          <w:kern w:val="2"/>
        </w:rPr>
      </w:pPr>
      <w:r w:rsidRPr="00384E95">
        <w:rPr>
          <w:color w:val="000000"/>
        </w:rPr>
        <w:t xml:space="preserve">Отгрузка Техники по окончании </w:t>
      </w:r>
      <w:r w:rsidR="008C764C">
        <w:rPr>
          <w:color w:val="000000"/>
        </w:rPr>
        <w:t>а</w:t>
      </w:r>
      <w:r w:rsidRPr="00384E95">
        <w:rPr>
          <w:color w:val="000000"/>
        </w:rPr>
        <w:t xml:space="preserve">ренды должна осуществляться </w:t>
      </w:r>
      <w:r w:rsidR="008C764C">
        <w:rPr>
          <w:color w:val="000000"/>
        </w:rPr>
        <w:t>А</w:t>
      </w:r>
      <w:r w:rsidRPr="00384E95">
        <w:rPr>
          <w:color w:val="000000"/>
        </w:rPr>
        <w:t xml:space="preserve">рендатором в тот же день, либо </w:t>
      </w:r>
      <w:r w:rsidR="008C764C">
        <w:rPr>
          <w:color w:val="000000"/>
        </w:rPr>
        <w:t>А</w:t>
      </w:r>
      <w:r w:rsidR="00965AA8" w:rsidRPr="00384E95">
        <w:rPr>
          <w:color w:val="000000"/>
        </w:rPr>
        <w:t>рендатору</w:t>
      </w:r>
      <w:r w:rsidRPr="00384E95">
        <w:rPr>
          <w:color w:val="000000"/>
        </w:rPr>
        <w:t xml:space="preserve"> будет выставлен простой в размере 50% стоимости </w:t>
      </w:r>
      <w:r w:rsidR="008C764C">
        <w:rPr>
          <w:color w:val="000000"/>
        </w:rPr>
        <w:t>а</w:t>
      </w:r>
      <w:r w:rsidRPr="00384E95">
        <w:rPr>
          <w:color w:val="000000"/>
        </w:rPr>
        <w:t>ренды Техники.</w:t>
      </w:r>
    </w:p>
    <w:p w:rsidR="00EF1F30" w:rsidRDefault="00480234" w:rsidP="009B25D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9B25DB" w:rsidRPr="00384E95">
        <w:rPr>
          <w:color w:val="000000"/>
        </w:rPr>
        <w:t xml:space="preserve">. </w:t>
      </w:r>
      <w:r w:rsidR="00661254" w:rsidRPr="00384E95">
        <w:rPr>
          <w:color w:val="000000"/>
        </w:rPr>
        <w:t xml:space="preserve">Оплата </w:t>
      </w:r>
      <w:r w:rsidR="008C764C">
        <w:rPr>
          <w:color w:val="000000"/>
        </w:rPr>
        <w:t>а</w:t>
      </w:r>
      <w:r w:rsidR="00661254" w:rsidRPr="00384E95">
        <w:rPr>
          <w:color w:val="000000"/>
        </w:rPr>
        <w:t xml:space="preserve">ренды осуществляется </w:t>
      </w:r>
      <w:r w:rsidR="008C764C">
        <w:rPr>
          <w:color w:val="000000"/>
        </w:rPr>
        <w:t>А</w:t>
      </w:r>
      <w:r w:rsidR="00661254" w:rsidRPr="00384E95">
        <w:rPr>
          <w:color w:val="000000"/>
        </w:rPr>
        <w:t xml:space="preserve">рендатором в порядке предоплаты </w:t>
      </w:r>
      <w:r w:rsidR="007E679A" w:rsidRPr="00384E95">
        <w:rPr>
          <w:color w:val="000000"/>
        </w:rPr>
        <w:t xml:space="preserve">за </w:t>
      </w:r>
      <w:r w:rsidR="00777BE7">
        <w:rPr>
          <w:color w:val="000000"/>
        </w:rPr>
        <w:t>2</w:t>
      </w:r>
      <w:r w:rsidR="003E6EE4">
        <w:rPr>
          <w:color w:val="000000"/>
        </w:rPr>
        <w:t>(</w:t>
      </w:r>
      <w:r w:rsidR="00777BE7">
        <w:rPr>
          <w:color w:val="000000"/>
        </w:rPr>
        <w:t>две</w:t>
      </w:r>
      <w:r w:rsidR="00EF1F30" w:rsidRPr="00384E95">
        <w:rPr>
          <w:color w:val="000000"/>
        </w:rPr>
        <w:t>) смен</w:t>
      </w:r>
      <w:r w:rsidR="00777BE7">
        <w:rPr>
          <w:color w:val="000000"/>
        </w:rPr>
        <w:t>ы</w:t>
      </w:r>
      <w:bookmarkStart w:id="0" w:name="_GoBack"/>
      <w:bookmarkEnd w:id="0"/>
      <w:r w:rsidR="00F968BA" w:rsidRPr="00384E95">
        <w:rPr>
          <w:color w:val="000000"/>
        </w:rPr>
        <w:t xml:space="preserve"> в день</w:t>
      </w:r>
      <w:r w:rsidR="000B1F9C" w:rsidRPr="00384E95">
        <w:rPr>
          <w:color w:val="000000"/>
        </w:rPr>
        <w:t xml:space="preserve">выставления счета </w:t>
      </w:r>
      <w:r w:rsidR="008C764C">
        <w:rPr>
          <w:color w:val="000000"/>
        </w:rPr>
        <w:t>А</w:t>
      </w:r>
      <w:r w:rsidR="000B1F9C" w:rsidRPr="00384E95">
        <w:rPr>
          <w:color w:val="000000"/>
        </w:rPr>
        <w:t>рендодателем</w:t>
      </w:r>
      <w:r w:rsidR="00EF1F30" w:rsidRPr="00384E95">
        <w:rPr>
          <w:color w:val="000000"/>
        </w:rPr>
        <w:t xml:space="preserve">.В случае продления срока </w:t>
      </w:r>
      <w:r w:rsidR="008C764C">
        <w:rPr>
          <w:color w:val="000000"/>
        </w:rPr>
        <w:t>а</w:t>
      </w:r>
      <w:r w:rsidR="00EF1F30" w:rsidRPr="00384E95">
        <w:rPr>
          <w:color w:val="000000"/>
        </w:rPr>
        <w:t xml:space="preserve">ренды, </w:t>
      </w:r>
      <w:r w:rsidR="008C764C">
        <w:rPr>
          <w:color w:val="000000"/>
        </w:rPr>
        <w:t>А</w:t>
      </w:r>
      <w:r w:rsidR="00EF1F30" w:rsidRPr="00384E95">
        <w:rPr>
          <w:color w:val="000000"/>
        </w:rPr>
        <w:t xml:space="preserve">рендатор обязан уведомить об этом </w:t>
      </w:r>
      <w:r w:rsidR="008C764C">
        <w:rPr>
          <w:color w:val="000000"/>
        </w:rPr>
        <w:t>А</w:t>
      </w:r>
      <w:r w:rsidR="00EF1F30" w:rsidRPr="00384E95">
        <w:rPr>
          <w:color w:val="000000"/>
        </w:rPr>
        <w:t xml:space="preserve">рендодателя и произвести </w:t>
      </w:r>
      <w:r w:rsidR="00F968BA" w:rsidRPr="00384E95">
        <w:rPr>
          <w:color w:val="000000"/>
        </w:rPr>
        <w:t>100% предоплату</w:t>
      </w:r>
      <w:r w:rsidR="00E17636" w:rsidRPr="00384E95">
        <w:rPr>
          <w:color w:val="000000"/>
        </w:rPr>
        <w:t xml:space="preserve"> в размере, предусмотренном</w:t>
      </w:r>
      <w:r w:rsidR="00DE143A">
        <w:rPr>
          <w:color w:val="000000"/>
        </w:rPr>
        <w:t xml:space="preserve"> </w:t>
      </w:r>
      <w:r w:rsidR="00F968BA" w:rsidRPr="00384E95">
        <w:rPr>
          <w:color w:val="000000"/>
        </w:rPr>
        <w:t>настоящим Приложением,</w:t>
      </w:r>
      <w:r w:rsidR="00DE143A">
        <w:rPr>
          <w:color w:val="000000"/>
        </w:rPr>
        <w:t xml:space="preserve"> </w:t>
      </w:r>
      <w:r w:rsidR="00EF1F30" w:rsidRPr="00384E95">
        <w:rPr>
          <w:color w:val="000000"/>
        </w:rPr>
        <w:t>до истечения оплаченного периода.</w:t>
      </w:r>
    </w:p>
    <w:p w:rsidR="00384E95" w:rsidRDefault="00384E95" w:rsidP="009B25DB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919"/>
        <w:gridCol w:w="4919"/>
      </w:tblGrid>
      <w:tr w:rsidR="00EF1F30" w:rsidRPr="00384E95" w:rsidTr="003F3201">
        <w:trPr>
          <w:trHeight w:val="851"/>
        </w:trPr>
        <w:tc>
          <w:tcPr>
            <w:tcW w:w="4919" w:type="dxa"/>
          </w:tcPr>
          <w:p w:rsidR="00EF1F30" w:rsidRPr="00384E95" w:rsidRDefault="008C764C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EF1F30" w:rsidRPr="00384E95">
              <w:rPr>
                <w:b/>
                <w:color w:val="000000"/>
              </w:rPr>
              <w:t>рендодатель</w:t>
            </w:r>
          </w:p>
          <w:p w:rsidR="00EF1F30" w:rsidRPr="00384E95" w:rsidRDefault="00EF1F30">
            <w:pPr>
              <w:rPr>
                <w:b/>
                <w:color w:val="000000"/>
              </w:rPr>
            </w:pPr>
            <w:r w:rsidRPr="00384E95">
              <w:rPr>
                <w:b/>
                <w:color w:val="000000"/>
              </w:rPr>
              <w:t>Генеральный директор</w:t>
            </w:r>
          </w:p>
          <w:p w:rsidR="00EF1F30" w:rsidRPr="00384E95" w:rsidRDefault="00EF1F30">
            <w:pPr>
              <w:rPr>
                <w:b/>
                <w:color w:val="000000"/>
              </w:rPr>
            </w:pPr>
          </w:p>
          <w:p w:rsidR="00EF1F30" w:rsidRPr="00384E95" w:rsidRDefault="00EF1F30">
            <w:pPr>
              <w:rPr>
                <w:b/>
                <w:color w:val="000000"/>
              </w:rPr>
            </w:pPr>
            <w:r w:rsidRPr="00384E95">
              <w:rPr>
                <w:b/>
                <w:color w:val="000000"/>
              </w:rPr>
              <w:t xml:space="preserve">_________________ </w:t>
            </w:r>
          </w:p>
          <w:p w:rsidR="00EF1F30" w:rsidRPr="00384E95" w:rsidRDefault="00EF1F30">
            <w:pPr>
              <w:rPr>
                <w:b/>
                <w:color w:val="000000"/>
              </w:rPr>
            </w:pPr>
          </w:p>
        </w:tc>
        <w:tc>
          <w:tcPr>
            <w:tcW w:w="4919" w:type="dxa"/>
          </w:tcPr>
          <w:p w:rsidR="00EF1F30" w:rsidRPr="00384E95" w:rsidRDefault="008C764C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8100F2" w:rsidRPr="00384E95">
              <w:rPr>
                <w:b/>
                <w:color w:val="000000"/>
              </w:rPr>
              <w:t>рендатор</w:t>
            </w:r>
          </w:p>
          <w:p w:rsidR="00E52B39" w:rsidRPr="00E52B39" w:rsidRDefault="00E52B39" w:rsidP="00E52B39">
            <w:pPr>
              <w:rPr>
                <w:b/>
                <w:color w:val="000000"/>
              </w:rPr>
            </w:pPr>
            <w:r w:rsidRPr="00E52B39">
              <w:rPr>
                <w:b/>
                <w:color w:val="000000"/>
              </w:rPr>
              <w:t>Управляющий директор</w:t>
            </w:r>
          </w:p>
          <w:p w:rsidR="00E52B39" w:rsidRPr="00E52B39" w:rsidRDefault="00E52B39" w:rsidP="00E52B39">
            <w:pPr>
              <w:rPr>
                <w:b/>
                <w:color w:val="000000"/>
              </w:rPr>
            </w:pPr>
          </w:p>
          <w:p w:rsidR="00675E07" w:rsidRDefault="00BE4873" w:rsidP="00BE487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</w:t>
            </w:r>
          </w:p>
          <w:p w:rsidR="00675E07" w:rsidRDefault="00675E07">
            <w:pPr>
              <w:rPr>
                <w:b/>
                <w:color w:val="000000"/>
              </w:rPr>
            </w:pPr>
          </w:p>
          <w:p w:rsidR="00EF1F30" w:rsidRDefault="00EF1F30">
            <w:pPr>
              <w:rPr>
                <w:b/>
                <w:color w:val="000000"/>
              </w:rPr>
            </w:pPr>
          </w:p>
          <w:p w:rsidR="001D592A" w:rsidRDefault="001D592A">
            <w:pPr>
              <w:rPr>
                <w:b/>
                <w:color w:val="000000"/>
              </w:rPr>
            </w:pPr>
          </w:p>
          <w:p w:rsidR="001E32CE" w:rsidRDefault="001E32CE">
            <w:pPr>
              <w:rPr>
                <w:b/>
                <w:color w:val="000000"/>
              </w:rPr>
            </w:pPr>
          </w:p>
          <w:p w:rsidR="00E52B39" w:rsidRDefault="00E52B39">
            <w:pPr>
              <w:rPr>
                <w:b/>
                <w:color w:val="000000"/>
              </w:rPr>
            </w:pPr>
          </w:p>
          <w:p w:rsidR="00BE4873" w:rsidRDefault="00BE4873">
            <w:pPr>
              <w:rPr>
                <w:b/>
                <w:color w:val="000000"/>
              </w:rPr>
            </w:pPr>
          </w:p>
          <w:p w:rsidR="00BE4873" w:rsidRDefault="00BE4873">
            <w:pPr>
              <w:rPr>
                <w:b/>
                <w:color w:val="000000"/>
              </w:rPr>
            </w:pPr>
          </w:p>
          <w:p w:rsidR="00BE4873" w:rsidRDefault="00BE4873">
            <w:pPr>
              <w:rPr>
                <w:b/>
                <w:color w:val="000000"/>
              </w:rPr>
            </w:pPr>
          </w:p>
          <w:p w:rsidR="00E52B39" w:rsidRDefault="00E52B39">
            <w:pPr>
              <w:rPr>
                <w:b/>
                <w:color w:val="000000"/>
              </w:rPr>
            </w:pPr>
          </w:p>
          <w:p w:rsidR="001D592A" w:rsidRPr="00384E95" w:rsidRDefault="001D592A">
            <w:pPr>
              <w:rPr>
                <w:b/>
                <w:color w:val="000000"/>
              </w:rPr>
            </w:pPr>
          </w:p>
        </w:tc>
      </w:tr>
    </w:tbl>
    <w:p w:rsidR="00EF1F30" w:rsidRPr="00082978" w:rsidRDefault="003B0404" w:rsidP="00EF1F30">
      <w:pPr>
        <w:shd w:val="clear" w:color="auto" w:fill="FFFFFF"/>
        <w:spacing w:line="295" w:lineRule="exact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</w:t>
      </w:r>
      <w:r w:rsidR="009F0F1C">
        <w:rPr>
          <w:b/>
          <w:bCs/>
          <w:color w:val="000000"/>
        </w:rPr>
        <w:t>р</w:t>
      </w:r>
      <w:r w:rsidR="00EF1F30" w:rsidRPr="00082978">
        <w:rPr>
          <w:b/>
          <w:bCs/>
          <w:color w:val="000000"/>
        </w:rPr>
        <w:t>иложение № 2</w:t>
      </w:r>
    </w:p>
    <w:p w:rsidR="00EF1F30" w:rsidRPr="00082978" w:rsidRDefault="00082978" w:rsidP="00EF1F30">
      <w:pPr>
        <w:shd w:val="clear" w:color="auto" w:fill="FFFFFF"/>
        <w:spacing w:line="295" w:lineRule="exact"/>
        <w:jc w:val="right"/>
        <w:outlineLvl w:val="0"/>
        <w:rPr>
          <w:b/>
          <w:color w:val="000000"/>
        </w:rPr>
      </w:pPr>
      <w:r w:rsidRPr="00082978">
        <w:rPr>
          <w:b/>
          <w:bCs/>
          <w:color w:val="000000"/>
        </w:rPr>
        <w:t xml:space="preserve">к Договору № </w:t>
      </w:r>
      <w:r w:rsidR="00DE143A">
        <w:rPr>
          <w:b/>
          <w:bCs/>
          <w:color w:val="000000"/>
        </w:rPr>
        <w:t>___</w:t>
      </w:r>
      <w:r w:rsidRPr="00082978">
        <w:rPr>
          <w:b/>
          <w:color w:val="000000"/>
        </w:rPr>
        <w:t xml:space="preserve">от </w:t>
      </w:r>
      <w:r w:rsidR="00DE143A">
        <w:rPr>
          <w:b/>
          <w:color w:val="000000"/>
        </w:rPr>
        <w:t>___________</w:t>
      </w:r>
      <w:r w:rsidRPr="00082978">
        <w:rPr>
          <w:b/>
          <w:color w:val="000000"/>
        </w:rPr>
        <w:t>г.</w:t>
      </w:r>
    </w:p>
    <w:p w:rsidR="00EF1F30" w:rsidRPr="00082978" w:rsidRDefault="00EF1F30" w:rsidP="00EF1F30">
      <w:pPr>
        <w:jc w:val="right"/>
        <w:rPr>
          <w:b/>
          <w:color w:val="000000"/>
        </w:rPr>
      </w:pPr>
    </w:p>
    <w:p w:rsidR="00EF1F30" w:rsidRPr="00082978" w:rsidRDefault="00EF1F30" w:rsidP="00EF1F30">
      <w:pPr>
        <w:shd w:val="clear" w:color="auto" w:fill="FFFFFF"/>
        <w:spacing w:line="295" w:lineRule="exact"/>
        <w:jc w:val="right"/>
        <w:rPr>
          <w:b/>
          <w:color w:val="000000"/>
        </w:rPr>
      </w:pPr>
    </w:p>
    <w:p w:rsidR="00EF1F30" w:rsidRPr="00082978" w:rsidRDefault="00EF1F30" w:rsidP="00EF1F30">
      <w:pPr>
        <w:jc w:val="center"/>
        <w:rPr>
          <w:b/>
          <w:color w:val="000000"/>
        </w:rPr>
      </w:pPr>
    </w:p>
    <w:p w:rsidR="00EF1F30" w:rsidRPr="00082978" w:rsidRDefault="00EF1F30" w:rsidP="00EF1F30">
      <w:pPr>
        <w:jc w:val="center"/>
        <w:rPr>
          <w:b/>
          <w:color w:val="000000"/>
        </w:rPr>
      </w:pPr>
      <w:r w:rsidRPr="00082978">
        <w:rPr>
          <w:b/>
          <w:color w:val="000000"/>
        </w:rPr>
        <w:t xml:space="preserve">АКТ </w:t>
      </w:r>
      <w:r w:rsidRPr="00082978">
        <w:rPr>
          <w:b/>
          <w:color w:val="000000"/>
        </w:rPr>
        <w:br/>
        <w:t xml:space="preserve">приёма-передачи Техники в </w:t>
      </w:r>
      <w:r w:rsidR="008C764C">
        <w:rPr>
          <w:b/>
          <w:color w:val="000000"/>
        </w:rPr>
        <w:t>а</w:t>
      </w:r>
      <w:r w:rsidRPr="00082978">
        <w:rPr>
          <w:b/>
          <w:color w:val="000000"/>
        </w:rPr>
        <w:t>ренду</w:t>
      </w:r>
    </w:p>
    <w:p w:rsidR="00EF1F30" w:rsidRPr="00082978" w:rsidRDefault="00EF1F30" w:rsidP="00EF1F30">
      <w:pPr>
        <w:jc w:val="center"/>
        <w:rPr>
          <w:b/>
          <w:color w:val="000000"/>
        </w:rPr>
      </w:pPr>
    </w:p>
    <w:p w:rsidR="00EF1F30" w:rsidRPr="00082978" w:rsidRDefault="00EF1F30" w:rsidP="00EF1F30">
      <w:pPr>
        <w:jc w:val="center"/>
        <w:rPr>
          <w:b/>
          <w:color w:val="000000"/>
        </w:rPr>
      </w:pPr>
    </w:p>
    <w:p w:rsidR="00EF1F30" w:rsidRPr="00082978" w:rsidRDefault="00EF1F30" w:rsidP="00EF1F30">
      <w:pPr>
        <w:shd w:val="clear" w:color="auto" w:fill="FFFFFF"/>
        <w:rPr>
          <w:color w:val="000000"/>
          <w:spacing w:val="-1"/>
        </w:rPr>
      </w:pPr>
      <w:r w:rsidRPr="00082978">
        <w:rPr>
          <w:color w:val="000000"/>
          <w:spacing w:val="-1"/>
        </w:rPr>
        <w:t xml:space="preserve">г. Москва                                                                                           </w:t>
      </w:r>
      <w:r w:rsidRPr="00082978">
        <w:rPr>
          <w:color w:val="000000"/>
          <w:spacing w:val="-1"/>
        </w:rPr>
        <w:tab/>
      </w:r>
      <w:r w:rsidR="00DA02A4">
        <w:rPr>
          <w:color w:val="000000"/>
        </w:rPr>
        <w:t>«___» ___________ 2022</w:t>
      </w:r>
      <w:r w:rsidRPr="00082978">
        <w:rPr>
          <w:color w:val="000000"/>
        </w:rPr>
        <w:t xml:space="preserve"> г.</w:t>
      </w:r>
    </w:p>
    <w:p w:rsidR="00EF1F30" w:rsidRPr="00082978" w:rsidRDefault="00EF1F30" w:rsidP="00EF1F30">
      <w:pPr>
        <w:rPr>
          <w:color w:val="000000"/>
        </w:rPr>
      </w:pPr>
    </w:p>
    <w:p w:rsidR="00EF1F30" w:rsidRPr="00082978" w:rsidRDefault="00EF1F30" w:rsidP="00EF1F30">
      <w:pPr>
        <w:rPr>
          <w:color w:val="000000"/>
        </w:rPr>
      </w:pPr>
    </w:p>
    <w:p w:rsidR="002149D2" w:rsidRPr="004F1781" w:rsidRDefault="002149D2" w:rsidP="002149D2">
      <w:pPr>
        <w:ind w:firstLine="708"/>
        <w:jc w:val="both"/>
        <w:rPr>
          <w:color w:val="000000"/>
          <w:sz w:val="22"/>
          <w:szCs w:val="22"/>
        </w:rPr>
      </w:pPr>
      <w:r w:rsidRPr="004F1781">
        <w:rPr>
          <w:color w:val="000000"/>
          <w:sz w:val="22"/>
          <w:szCs w:val="22"/>
        </w:rPr>
        <w:t>ООО «</w:t>
      </w:r>
      <w:r w:rsidR="00DE143A">
        <w:rPr>
          <w:color w:val="000000"/>
          <w:sz w:val="22"/>
          <w:szCs w:val="22"/>
        </w:rPr>
        <w:t>________________</w:t>
      </w:r>
      <w:r w:rsidRPr="004F1781">
        <w:rPr>
          <w:color w:val="000000"/>
          <w:sz w:val="22"/>
          <w:szCs w:val="22"/>
        </w:rPr>
        <w:t>», именуемое далее «</w:t>
      </w:r>
      <w:r w:rsidR="008C764C">
        <w:rPr>
          <w:color w:val="000000"/>
          <w:sz w:val="22"/>
          <w:szCs w:val="22"/>
        </w:rPr>
        <w:t>А</w:t>
      </w:r>
      <w:r w:rsidRPr="004F1781">
        <w:rPr>
          <w:color w:val="000000"/>
          <w:sz w:val="22"/>
          <w:szCs w:val="22"/>
        </w:rPr>
        <w:t xml:space="preserve">рендодатель», в лице Генерального директора </w:t>
      </w:r>
      <w:r w:rsidR="00DE143A">
        <w:rPr>
          <w:color w:val="000000"/>
          <w:sz w:val="22"/>
          <w:szCs w:val="22"/>
        </w:rPr>
        <w:t>__________________</w:t>
      </w:r>
      <w:r w:rsidRPr="004F1781">
        <w:rPr>
          <w:color w:val="000000"/>
          <w:sz w:val="22"/>
          <w:szCs w:val="22"/>
        </w:rPr>
        <w:t xml:space="preserve"> действующего на основании Устава, с одной стороны и </w:t>
      </w:r>
    </w:p>
    <w:p w:rsidR="00EF1F30" w:rsidRPr="00082978" w:rsidRDefault="00E52B39" w:rsidP="002149D2">
      <w:pPr>
        <w:ind w:firstLine="708"/>
        <w:jc w:val="both"/>
        <w:rPr>
          <w:color w:val="000000"/>
        </w:rPr>
      </w:pPr>
      <w:r w:rsidRPr="00384E95">
        <w:rPr>
          <w:color w:val="000000"/>
        </w:rPr>
        <w:t>ООО «</w:t>
      </w:r>
      <w:r w:rsidR="00DE143A">
        <w:rPr>
          <w:color w:val="000000"/>
        </w:rPr>
        <w:t>______________</w:t>
      </w:r>
      <w:r w:rsidRPr="00384E95">
        <w:rPr>
          <w:color w:val="000000"/>
        </w:rPr>
        <w:t>»,именуемое в дальнейшем «</w:t>
      </w:r>
      <w:r>
        <w:rPr>
          <w:color w:val="000000"/>
        </w:rPr>
        <w:t>А</w:t>
      </w:r>
      <w:r w:rsidRPr="00384E95">
        <w:rPr>
          <w:color w:val="000000"/>
        </w:rPr>
        <w:t xml:space="preserve">рендатор», в лице </w:t>
      </w:r>
      <w:r>
        <w:rPr>
          <w:color w:val="000000"/>
        </w:rPr>
        <w:t>Управляющего д</w:t>
      </w:r>
      <w:r w:rsidRPr="00384E95">
        <w:rPr>
          <w:color w:val="000000"/>
        </w:rPr>
        <w:t>иректора</w:t>
      </w:r>
      <w:r w:rsidRPr="00384E95">
        <w:t>.,</w:t>
      </w:r>
      <w:r w:rsidRPr="00384E95">
        <w:rPr>
          <w:color w:val="000000"/>
        </w:rPr>
        <w:t xml:space="preserve"> действующего на основании Устава, с другой стороны, во исполнение Договора </w:t>
      </w:r>
      <w:r>
        <w:rPr>
          <w:color w:val="000000"/>
        </w:rPr>
        <w:t>а</w:t>
      </w:r>
      <w:r w:rsidRPr="00384E95">
        <w:rPr>
          <w:color w:val="000000"/>
        </w:rPr>
        <w:t xml:space="preserve">ренды техники </w:t>
      </w:r>
      <w:r w:rsidRPr="00384E95">
        <w:rPr>
          <w:bCs/>
          <w:color w:val="000000"/>
        </w:rPr>
        <w:t>№</w:t>
      </w:r>
      <w:r w:rsidR="00DE143A">
        <w:rPr>
          <w:bCs/>
          <w:color w:val="000000"/>
        </w:rPr>
        <w:t>___</w:t>
      </w:r>
      <w:r w:rsidRPr="00384E95">
        <w:rPr>
          <w:bCs/>
          <w:color w:val="000000"/>
        </w:rPr>
        <w:t xml:space="preserve"> </w:t>
      </w:r>
      <w:r w:rsidRPr="00384E95">
        <w:rPr>
          <w:color w:val="000000"/>
        </w:rPr>
        <w:t xml:space="preserve">от </w:t>
      </w:r>
      <w:r w:rsidR="00DE143A">
        <w:rPr>
          <w:color w:val="000000"/>
        </w:rPr>
        <w:t>___________</w:t>
      </w:r>
      <w:r w:rsidR="009F0F1C" w:rsidRPr="00384E95">
        <w:rPr>
          <w:color w:val="000000"/>
          <w:spacing w:val="-1"/>
        </w:rPr>
        <w:t xml:space="preserve">. </w:t>
      </w:r>
      <w:r w:rsidR="002C5B77" w:rsidRPr="004F1781">
        <w:rPr>
          <w:color w:val="000000"/>
          <w:spacing w:val="-1"/>
          <w:sz w:val="22"/>
          <w:szCs w:val="22"/>
        </w:rPr>
        <w:t xml:space="preserve">(далее - Договор), </w:t>
      </w:r>
      <w:r w:rsidR="00EF1F30" w:rsidRPr="00082978">
        <w:rPr>
          <w:color w:val="000000"/>
        </w:rPr>
        <w:t>составили настоящий Акт о том, что:</w:t>
      </w:r>
    </w:p>
    <w:p w:rsidR="00EF1F30" w:rsidRPr="00082978" w:rsidRDefault="00EF1F30" w:rsidP="009B25DB">
      <w:pPr>
        <w:shd w:val="clear" w:color="auto" w:fill="FFFFFF"/>
        <w:spacing w:line="259" w:lineRule="exact"/>
        <w:ind w:firstLine="720"/>
        <w:jc w:val="both"/>
        <w:rPr>
          <w:color w:val="000000"/>
        </w:rPr>
      </w:pPr>
    </w:p>
    <w:p w:rsidR="00EF1F30" w:rsidRPr="00082978" w:rsidRDefault="009B25DB" w:rsidP="009B25DB">
      <w:pPr>
        <w:shd w:val="clear" w:color="auto" w:fill="FFFFFF"/>
        <w:autoSpaceDN w:val="0"/>
        <w:spacing w:line="295" w:lineRule="atLeast"/>
        <w:ind w:firstLine="709"/>
        <w:jc w:val="both"/>
        <w:rPr>
          <w:bCs/>
          <w:color w:val="000000"/>
        </w:rPr>
      </w:pPr>
      <w:r w:rsidRPr="00082978">
        <w:rPr>
          <w:color w:val="000000"/>
          <w:spacing w:val="-2"/>
        </w:rPr>
        <w:t xml:space="preserve">1. </w:t>
      </w:r>
      <w:r w:rsidR="008C764C">
        <w:rPr>
          <w:color w:val="000000"/>
          <w:spacing w:val="-2"/>
        </w:rPr>
        <w:t>А</w:t>
      </w:r>
      <w:r w:rsidR="00EF1F30" w:rsidRPr="00082978">
        <w:rPr>
          <w:color w:val="000000"/>
          <w:spacing w:val="-2"/>
        </w:rPr>
        <w:t xml:space="preserve">рендодатель передает, а </w:t>
      </w:r>
      <w:r w:rsidR="008C764C">
        <w:rPr>
          <w:color w:val="000000"/>
          <w:spacing w:val="-2"/>
        </w:rPr>
        <w:t>А</w:t>
      </w:r>
      <w:r w:rsidR="00EF1F30" w:rsidRPr="00082978">
        <w:rPr>
          <w:color w:val="000000"/>
          <w:spacing w:val="-2"/>
        </w:rPr>
        <w:t xml:space="preserve">рендатор принимает в </w:t>
      </w:r>
      <w:r w:rsidR="008C764C">
        <w:rPr>
          <w:color w:val="000000"/>
          <w:spacing w:val="-2"/>
        </w:rPr>
        <w:t>а</w:t>
      </w:r>
      <w:r w:rsidR="00EF1F30" w:rsidRPr="00082978">
        <w:rPr>
          <w:color w:val="000000"/>
          <w:spacing w:val="-2"/>
        </w:rPr>
        <w:t>ренду</w:t>
      </w:r>
      <w:r w:rsidR="00EF1F30" w:rsidRPr="00082978">
        <w:rPr>
          <w:color w:val="000000"/>
        </w:rPr>
        <w:t xml:space="preserve"> следующую </w:t>
      </w:r>
      <w:r w:rsidR="00EF1F30" w:rsidRPr="00082978">
        <w:rPr>
          <w:bCs/>
          <w:color w:val="000000"/>
        </w:rPr>
        <w:t xml:space="preserve">Технику: </w:t>
      </w:r>
    </w:p>
    <w:tbl>
      <w:tblPr>
        <w:tblW w:w="9660" w:type="dxa"/>
        <w:tblInd w:w="3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8"/>
        <w:gridCol w:w="6744"/>
        <w:gridCol w:w="2328"/>
      </w:tblGrid>
      <w:tr w:rsidR="00EF1F30" w:rsidRPr="00082978" w:rsidTr="006E5E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F1F30" w:rsidRPr="00082978" w:rsidRDefault="00EF1F30">
            <w:pPr>
              <w:pStyle w:val="af"/>
              <w:snapToGrid w:val="0"/>
              <w:jc w:val="center"/>
              <w:rPr>
                <w:b/>
                <w:bCs/>
                <w:color w:val="000000"/>
              </w:rPr>
            </w:pPr>
            <w:r w:rsidRPr="0008297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F1F30" w:rsidRPr="00082978" w:rsidRDefault="00EF1F30">
            <w:pPr>
              <w:pStyle w:val="af"/>
              <w:snapToGrid w:val="0"/>
              <w:jc w:val="center"/>
              <w:rPr>
                <w:b/>
                <w:bCs/>
                <w:color w:val="000000"/>
              </w:rPr>
            </w:pPr>
            <w:r w:rsidRPr="0008297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F30" w:rsidRPr="00082978" w:rsidRDefault="00EF1F30">
            <w:pPr>
              <w:pStyle w:val="af"/>
              <w:jc w:val="center"/>
              <w:rPr>
                <w:b/>
                <w:bCs/>
                <w:color w:val="000000"/>
                <w:kern w:val="2"/>
              </w:rPr>
            </w:pPr>
            <w:r w:rsidRPr="00082978">
              <w:rPr>
                <w:b/>
                <w:bCs/>
                <w:color w:val="000000"/>
              </w:rPr>
              <w:t>Количество, шт.</w:t>
            </w:r>
          </w:p>
        </w:tc>
      </w:tr>
      <w:tr w:rsidR="00365361" w:rsidRPr="00082978" w:rsidTr="006E5E0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61" w:rsidRPr="00082978" w:rsidRDefault="00365361" w:rsidP="00365361">
            <w:pPr>
              <w:pStyle w:val="af"/>
              <w:snapToGrid w:val="0"/>
              <w:jc w:val="center"/>
              <w:rPr>
                <w:color w:val="000000"/>
              </w:rPr>
            </w:pPr>
            <w:r w:rsidRPr="00384E95">
              <w:rPr>
                <w:color w:val="000000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61" w:rsidRPr="0091611D" w:rsidRDefault="00365361" w:rsidP="003F3201">
            <w:pPr>
              <w:shd w:val="clear" w:color="auto" w:fill="FFFFFF"/>
              <w:snapToGrid w:val="0"/>
              <w:spacing w:line="295" w:lineRule="atLeast"/>
              <w:rPr>
                <w:bCs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61" w:rsidRPr="00082978" w:rsidRDefault="00365361" w:rsidP="00365361">
            <w:pPr>
              <w:pStyle w:val="af"/>
              <w:snapToGrid w:val="0"/>
              <w:jc w:val="center"/>
              <w:rPr>
                <w:color w:val="000000"/>
              </w:rPr>
            </w:pPr>
            <w:r w:rsidRPr="00384E95">
              <w:rPr>
                <w:color w:val="000000"/>
              </w:rPr>
              <w:t>1</w:t>
            </w:r>
          </w:p>
        </w:tc>
      </w:tr>
      <w:tr w:rsidR="00365361" w:rsidRPr="00082978" w:rsidTr="006E5E0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61" w:rsidRPr="00082978" w:rsidRDefault="00365361" w:rsidP="00365361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61" w:rsidRDefault="00365361" w:rsidP="003F3201">
            <w:pPr>
              <w:shd w:val="clear" w:color="auto" w:fill="FFFFFF"/>
              <w:snapToGrid w:val="0"/>
              <w:spacing w:line="295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61" w:rsidRPr="004F1781" w:rsidRDefault="00365361" w:rsidP="00365361">
            <w:pPr>
              <w:pStyle w:val="a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F1F30" w:rsidRPr="00082978" w:rsidRDefault="00EF1F30" w:rsidP="009B25DB">
      <w:pPr>
        <w:shd w:val="clear" w:color="auto" w:fill="FFFFFF"/>
        <w:ind w:firstLine="709"/>
        <w:rPr>
          <w:color w:val="000000"/>
        </w:rPr>
      </w:pPr>
    </w:p>
    <w:p w:rsidR="00EF1F30" w:rsidRPr="00082978" w:rsidRDefault="00EF1F30" w:rsidP="009B25DB">
      <w:pPr>
        <w:shd w:val="clear" w:color="auto" w:fill="FFFFFF"/>
        <w:tabs>
          <w:tab w:val="left" w:pos="0"/>
        </w:tabs>
        <w:autoSpaceDN w:val="0"/>
        <w:ind w:firstLine="709"/>
        <w:jc w:val="both"/>
        <w:rPr>
          <w:color w:val="000000"/>
        </w:rPr>
      </w:pPr>
      <w:r w:rsidRPr="00082978">
        <w:rPr>
          <w:color w:val="000000"/>
          <w:spacing w:val="-2"/>
        </w:rPr>
        <w:t xml:space="preserve">2. Техника передана в технически исправном состоянии, позволяющем ее </w:t>
      </w:r>
      <w:r w:rsidRPr="00082978">
        <w:rPr>
          <w:color w:val="000000"/>
        </w:rPr>
        <w:t>дальнейшую эксплуатацию без каких-либо претензий.</w:t>
      </w:r>
    </w:p>
    <w:p w:rsidR="00EF1F30" w:rsidRPr="00082978" w:rsidRDefault="00EF1F30" w:rsidP="009B25DB">
      <w:pPr>
        <w:shd w:val="clear" w:color="auto" w:fill="FFFFFF"/>
        <w:tabs>
          <w:tab w:val="left" w:pos="0"/>
        </w:tabs>
        <w:autoSpaceDN w:val="0"/>
        <w:ind w:firstLine="709"/>
        <w:jc w:val="both"/>
        <w:rPr>
          <w:color w:val="000000"/>
        </w:rPr>
      </w:pPr>
      <w:r w:rsidRPr="00082978">
        <w:rPr>
          <w:color w:val="000000"/>
          <w:spacing w:val="-1"/>
        </w:rPr>
        <w:t>3. Настоящий Акт приема-передачи Техники подписан в 2 (двух) экземплярах: по одному для каждой Стороны</w:t>
      </w:r>
      <w:r w:rsidRPr="00082978">
        <w:rPr>
          <w:color w:val="000000"/>
        </w:rPr>
        <w:t>.</w:t>
      </w:r>
    </w:p>
    <w:p w:rsidR="00EF1F30" w:rsidRPr="00082978" w:rsidRDefault="00EF1F30" w:rsidP="00EF1F30">
      <w:pPr>
        <w:shd w:val="clear" w:color="auto" w:fill="FFFFFF"/>
        <w:tabs>
          <w:tab w:val="left" w:pos="0"/>
        </w:tabs>
        <w:autoSpaceDN w:val="0"/>
        <w:rPr>
          <w:color w:val="000000"/>
        </w:rPr>
      </w:pPr>
    </w:p>
    <w:p w:rsidR="00EF1F30" w:rsidRPr="00082978" w:rsidRDefault="00EF1F30" w:rsidP="00EF1F30">
      <w:pPr>
        <w:shd w:val="clear" w:color="auto" w:fill="FFFFFF"/>
        <w:tabs>
          <w:tab w:val="left" w:pos="0"/>
        </w:tabs>
        <w:autoSpaceDN w:val="0"/>
        <w:rPr>
          <w:color w:val="000000"/>
        </w:rPr>
      </w:pPr>
    </w:p>
    <w:tbl>
      <w:tblPr>
        <w:tblW w:w="9838" w:type="dxa"/>
        <w:tblInd w:w="108" w:type="dxa"/>
        <w:tblLayout w:type="fixed"/>
        <w:tblLook w:val="0000"/>
      </w:tblPr>
      <w:tblGrid>
        <w:gridCol w:w="4919"/>
        <w:gridCol w:w="4919"/>
      </w:tblGrid>
      <w:tr w:rsidR="00EF1F30" w:rsidRPr="00082978" w:rsidTr="004F1781">
        <w:trPr>
          <w:trHeight w:val="1826"/>
        </w:trPr>
        <w:tc>
          <w:tcPr>
            <w:tcW w:w="4919" w:type="dxa"/>
          </w:tcPr>
          <w:p w:rsidR="00EF1F30" w:rsidRPr="00082978" w:rsidRDefault="008C764C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EF1F30" w:rsidRPr="00082978">
              <w:rPr>
                <w:b/>
                <w:color w:val="000000"/>
              </w:rPr>
              <w:t>рендодатель</w:t>
            </w:r>
          </w:p>
          <w:p w:rsidR="00EF1F30" w:rsidRPr="00082978" w:rsidRDefault="00EF1F30">
            <w:pPr>
              <w:rPr>
                <w:b/>
                <w:color w:val="000000"/>
              </w:rPr>
            </w:pPr>
            <w:r w:rsidRPr="00082978">
              <w:rPr>
                <w:b/>
                <w:color w:val="000000"/>
              </w:rPr>
              <w:t>Генеральный директор</w:t>
            </w:r>
          </w:p>
          <w:p w:rsidR="00EF1F30" w:rsidRPr="00082978" w:rsidRDefault="00EF1F30">
            <w:pPr>
              <w:rPr>
                <w:b/>
                <w:color w:val="000000"/>
              </w:rPr>
            </w:pPr>
          </w:p>
          <w:p w:rsidR="00DE143A" w:rsidRPr="00082978" w:rsidRDefault="00EF1F30" w:rsidP="00DE143A">
            <w:pPr>
              <w:rPr>
                <w:b/>
                <w:color w:val="000000"/>
              </w:rPr>
            </w:pPr>
            <w:r w:rsidRPr="00082978">
              <w:rPr>
                <w:b/>
                <w:color w:val="000000"/>
              </w:rPr>
              <w:t xml:space="preserve">________________ </w:t>
            </w:r>
          </w:p>
          <w:p w:rsidR="00EF1F30" w:rsidRPr="00082978" w:rsidRDefault="00EF1F30">
            <w:pPr>
              <w:rPr>
                <w:b/>
                <w:color w:val="000000"/>
              </w:rPr>
            </w:pPr>
          </w:p>
        </w:tc>
        <w:tc>
          <w:tcPr>
            <w:tcW w:w="4919" w:type="dxa"/>
          </w:tcPr>
          <w:p w:rsidR="00371B23" w:rsidRPr="00082978" w:rsidRDefault="008C764C" w:rsidP="00371B23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371B23" w:rsidRPr="00082978">
              <w:rPr>
                <w:b/>
                <w:color w:val="000000"/>
              </w:rPr>
              <w:t>рендатор</w:t>
            </w:r>
          </w:p>
          <w:p w:rsidR="00E52B39" w:rsidRPr="00E52B39" w:rsidRDefault="00E52B39" w:rsidP="00E52B39">
            <w:pPr>
              <w:rPr>
                <w:b/>
                <w:color w:val="000000"/>
              </w:rPr>
            </w:pPr>
            <w:r w:rsidRPr="00E52B39">
              <w:rPr>
                <w:b/>
                <w:color w:val="000000"/>
              </w:rPr>
              <w:t>Управляющий директор</w:t>
            </w:r>
          </w:p>
          <w:p w:rsidR="00E52B39" w:rsidRPr="00E52B39" w:rsidRDefault="00E52B39" w:rsidP="00E52B39">
            <w:pPr>
              <w:rPr>
                <w:b/>
                <w:color w:val="000000"/>
              </w:rPr>
            </w:pPr>
          </w:p>
          <w:p w:rsidR="00BE4873" w:rsidRPr="00E52B39" w:rsidRDefault="00E52B39" w:rsidP="00BE4873">
            <w:pPr>
              <w:rPr>
                <w:b/>
                <w:color w:val="000000"/>
              </w:rPr>
            </w:pPr>
            <w:r w:rsidRPr="00E52B39">
              <w:rPr>
                <w:b/>
                <w:color w:val="000000"/>
              </w:rPr>
              <w:t>_________________</w:t>
            </w:r>
          </w:p>
          <w:p w:rsidR="00EF1F30" w:rsidRPr="00082978" w:rsidRDefault="00EF1F30" w:rsidP="00E52B39">
            <w:pPr>
              <w:rPr>
                <w:b/>
                <w:color w:val="000000"/>
              </w:rPr>
            </w:pPr>
          </w:p>
        </w:tc>
      </w:tr>
    </w:tbl>
    <w:p w:rsidR="00EF1F30" w:rsidRPr="00082978" w:rsidRDefault="00EF1F30" w:rsidP="00EF1F30">
      <w:pPr>
        <w:shd w:val="clear" w:color="auto" w:fill="FFFFFF"/>
        <w:tabs>
          <w:tab w:val="left" w:pos="0"/>
        </w:tabs>
        <w:autoSpaceDN w:val="0"/>
        <w:rPr>
          <w:color w:val="000000"/>
        </w:rPr>
      </w:pPr>
    </w:p>
    <w:p w:rsidR="00EF1F30" w:rsidRPr="00082978" w:rsidRDefault="00EF1F30" w:rsidP="00EF1F30">
      <w:pPr>
        <w:shd w:val="clear" w:color="auto" w:fill="FFFFFF"/>
        <w:tabs>
          <w:tab w:val="left" w:pos="0"/>
        </w:tabs>
        <w:autoSpaceDN w:val="0"/>
        <w:rPr>
          <w:color w:val="000000"/>
        </w:rPr>
      </w:pPr>
    </w:p>
    <w:p w:rsidR="00EF1F30" w:rsidRPr="00082978" w:rsidRDefault="00EF1F30" w:rsidP="00EF1F30">
      <w:pPr>
        <w:shd w:val="clear" w:color="auto" w:fill="FFFFFF"/>
        <w:spacing w:line="295" w:lineRule="exact"/>
        <w:jc w:val="right"/>
        <w:rPr>
          <w:b/>
          <w:bCs/>
          <w:color w:val="000000"/>
        </w:rPr>
      </w:pPr>
    </w:p>
    <w:p w:rsidR="00EF1F30" w:rsidRPr="00082978" w:rsidRDefault="00EF1F30" w:rsidP="00EF1F30">
      <w:pPr>
        <w:shd w:val="clear" w:color="auto" w:fill="FFFFFF"/>
        <w:spacing w:line="295" w:lineRule="exact"/>
        <w:jc w:val="right"/>
        <w:rPr>
          <w:b/>
          <w:bCs/>
          <w:color w:val="000000"/>
        </w:rPr>
      </w:pPr>
      <w:r w:rsidRPr="00082978">
        <w:rPr>
          <w:b/>
          <w:bCs/>
          <w:color w:val="000000"/>
        </w:rPr>
        <w:br w:type="page"/>
      </w:r>
    </w:p>
    <w:p w:rsidR="00EF1F30" w:rsidRPr="00082978" w:rsidRDefault="00EF1F30" w:rsidP="00EF1F30">
      <w:pPr>
        <w:shd w:val="clear" w:color="auto" w:fill="FFFFFF"/>
        <w:spacing w:line="295" w:lineRule="exact"/>
        <w:jc w:val="right"/>
        <w:rPr>
          <w:b/>
          <w:bCs/>
          <w:color w:val="000000"/>
        </w:rPr>
      </w:pPr>
      <w:r w:rsidRPr="00082978">
        <w:rPr>
          <w:b/>
          <w:bCs/>
          <w:color w:val="000000"/>
        </w:rPr>
        <w:lastRenderedPageBreak/>
        <w:t>Приложение № 3</w:t>
      </w:r>
    </w:p>
    <w:p w:rsidR="00EF1F30" w:rsidRPr="00082978" w:rsidRDefault="00082978" w:rsidP="00EF1F30">
      <w:pPr>
        <w:shd w:val="clear" w:color="auto" w:fill="FFFFFF"/>
        <w:spacing w:line="295" w:lineRule="exact"/>
        <w:jc w:val="right"/>
        <w:outlineLvl w:val="0"/>
        <w:rPr>
          <w:b/>
          <w:color w:val="000000"/>
        </w:rPr>
      </w:pPr>
      <w:r w:rsidRPr="00082978">
        <w:rPr>
          <w:b/>
          <w:bCs/>
          <w:color w:val="000000"/>
        </w:rPr>
        <w:t xml:space="preserve">к Договору № </w:t>
      </w:r>
      <w:r w:rsidRPr="00082978">
        <w:rPr>
          <w:b/>
          <w:color w:val="000000"/>
        </w:rPr>
        <w:t xml:space="preserve">от </w:t>
      </w:r>
      <w:r w:rsidR="00E52B39">
        <w:rPr>
          <w:b/>
          <w:color w:val="000000"/>
        </w:rPr>
        <w:t>08.04</w:t>
      </w:r>
      <w:r w:rsidR="00DA02A4">
        <w:rPr>
          <w:b/>
          <w:color w:val="000000"/>
        </w:rPr>
        <w:t>.2022</w:t>
      </w:r>
      <w:r w:rsidRPr="00082978">
        <w:rPr>
          <w:b/>
          <w:color w:val="000000"/>
        </w:rPr>
        <w:t xml:space="preserve"> г.</w:t>
      </w:r>
    </w:p>
    <w:p w:rsidR="00EF1F30" w:rsidRPr="00082978" w:rsidRDefault="00EF1F30" w:rsidP="00EF1F30">
      <w:pPr>
        <w:jc w:val="right"/>
        <w:rPr>
          <w:b/>
          <w:color w:val="000000"/>
        </w:rPr>
      </w:pPr>
    </w:p>
    <w:p w:rsidR="00EF1F30" w:rsidRPr="00082978" w:rsidRDefault="00EF1F30" w:rsidP="00EF1F30">
      <w:pPr>
        <w:jc w:val="center"/>
        <w:rPr>
          <w:b/>
          <w:color w:val="000000"/>
        </w:rPr>
      </w:pPr>
    </w:p>
    <w:p w:rsidR="00EF1F30" w:rsidRPr="00082978" w:rsidRDefault="00EF1F30" w:rsidP="00EF1F30">
      <w:pPr>
        <w:jc w:val="center"/>
        <w:rPr>
          <w:b/>
          <w:color w:val="000000"/>
        </w:rPr>
      </w:pPr>
      <w:r w:rsidRPr="00082978">
        <w:rPr>
          <w:b/>
          <w:color w:val="000000"/>
        </w:rPr>
        <w:t>АКТ</w:t>
      </w:r>
      <w:r w:rsidRPr="00082978">
        <w:rPr>
          <w:b/>
          <w:color w:val="000000"/>
        </w:rPr>
        <w:br/>
        <w:t xml:space="preserve">возврата Техники из </w:t>
      </w:r>
      <w:r w:rsidR="008C764C">
        <w:rPr>
          <w:b/>
          <w:color w:val="000000"/>
        </w:rPr>
        <w:t>а</w:t>
      </w:r>
      <w:r w:rsidRPr="00082978">
        <w:rPr>
          <w:b/>
          <w:color w:val="000000"/>
        </w:rPr>
        <w:t>ренды</w:t>
      </w:r>
    </w:p>
    <w:p w:rsidR="00EF1F30" w:rsidRPr="00082978" w:rsidRDefault="00EF1F30" w:rsidP="00EF1F30">
      <w:pPr>
        <w:jc w:val="center"/>
        <w:rPr>
          <w:b/>
          <w:color w:val="000000"/>
        </w:rPr>
      </w:pPr>
    </w:p>
    <w:p w:rsidR="00EF1F30" w:rsidRPr="00082978" w:rsidRDefault="00EF1F30" w:rsidP="00EF1F30">
      <w:pPr>
        <w:jc w:val="center"/>
        <w:rPr>
          <w:b/>
          <w:color w:val="000000"/>
        </w:rPr>
      </w:pPr>
    </w:p>
    <w:p w:rsidR="00EF1F30" w:rsidRPr="00082978" w:rsidRDefault="00EF1F30" w:rsidP="00EF1F30">
      <w:pPr>
        <w:rPr>
          <w:color w:val="000000"/>
        </w:rPr>
      </w:pPr>
      <w:r w:rsidRPr="00082978">
        <w:rPr>
          <w:color w:val="000000"/>
        </w:rPr>
        <w:t xml:space="preserve">г. Москва </w:t>
      </w:r>
      <w:r w:rsidRPr="00082978">
        <w:rPr>
          <w:color w:val="000000"/>
        </w:rPr>
        <w:tab/>
      </w:r>
      <w:r w:rsidRPr="00082978">
        <w:rPr>
          <w:color w:val="000000"/>
        </w:rPr>
        <w:tab/>
      </w:r>
      <w:r w:rsidRPr="00082978">
        <w:rPr>
          <w:color w:val="000000"/>
        </w:rPr>
        <w:tab/>
      </w:r>
      <w:r w:rsidRPr="00082978">
        <w:rPr>
          <w:color w:val="000000"/>
        </w:rPr>
        <w:tab/>
      </w:r>
      <w:r w:rsidRPr="00082978">
        <w:rPr>
          <w:color w:val="000000"/>
        </w:rPr>
        <w:tab/>
      </w:r>
      <w:r w:rsidR="00DA02A4">
        <w:rPr>
          <w:color w:val="000000"/>
        </w:rPr>
        <w:t xml:space="preserve">   «___» ___________ 2022</w:t>
      </w:r>
      <w:r w:rsidRPr="00082978">
        <w:rPr>
          <w:color w:val="000000"/>
        </w:rPr>
        <w:t xml:space="preserve"> г.</w:t>
      </w:r>
    </w:p>
    <w:p w:rsidR="00EF1F30" w:rsidRPr="00082978" w:rsidRDefault="00EF1F30" w:rsidP="00EF1F30">
      <w:pPr>
        <w:rPr>
          <w:color w:val="000000"/>
        </w:rPr>
      </w:pPr>
    </w:p>
    <w:p w:rsidR="00EF1F30" w:rsidRPr="00082978" w:rsidRDefault="00EF1F30" w:rsidP="00EF1F30">
      <w:pPr>
        <w:rPr>
          <w:color w:val="000000"/>
        </w:rPr>
      </w:pPr>
    </w:p>
    <w:p w:rsidR="00472A60" w:rsidRPr="004F1781" w:rsidRDefault="00472A60" w:rsidP="00472A60">
      <w:pPr>
        <w:ind w:firstLine="708"/>
        <w:jc w:val="both"/>
        <w:rPr>
          <w:color w:val="000000"/>
          <w:sz w:val="22"/>
          <w:szCs w:val="22"/>
        </w:rPr>
      </w:pPr>
      <w:r w:rsidRPr="004F1781">
        <w:rPr>
          <w:color w:val="000000"/>
          <w:sz w:val="22"/>
          <w:szCs w:val="22"/>
        </w:rPr>
        <w:t>ООО «</w:t>
      </w:r>
      <w:r w:rsidR="00DE143A">
        <w:rPr>
          <w:color w:val="000000"/>
          <w:sz w:val="22"/>
          <w:szCs w:val="22"/>
        </w:rPr>
        <w:t>___________</w:t>
      </w:r>
      <w:r w:rsidRPr="004F1781">
        <w:rPr>
          <w:color w:val="000000"/>
          <w:sz w:val="22"/>
          <w:szCs w:val="22"/>
        </w:rPr>
        <w:t>», именуемое далее «</w:t>
      </w:r>
      <w:r w:rsidR="008C764C">
        <w:rPr>
          <w:color w:val="000000"/>
          <w:sz w:val="22"/>
          <w:szCs w:val="22"/>
        </w:rPr>
        <w:t>А</w:t>
      </w:r>
      <w:r w:rsidRPr="004F1781">
        <w:rPr>
          <w:color w:val="000000"/>
          <w:sz w:val="22"/>
          <w:szCs w:val="22"/>
        </w:rPr>
        <w:t xml:space="preserve">рендодатель», в лице Генерального директора </w:t>
      </w:r>
      <w:r w:rsidR="00DE143A">
        <w:rPr>
          <w:color w:val="000000"/>
          <w:sz w:val="22"/>
          <w:szCs w:val="22"/>
        </w:rPr>
        <w:t>________________,</w:t>
      </w:r>
      <w:r w:rsidRPr="004F1781">
        <w:rPr>
          <w:color w:val="000000"/>
          <w:sz w:val="22"/>
          <w:szCs w:val="22"/>
        </w:rPr>
        <w:t xml:space="preserve"> действующего на основании Устава, с одной стороны и </w:t>
      </w:r>
    </w:p>
    <w:p w:rsidR="00EF1F30" w:rsidRPr="00082978" w:rsidRDefault="00E52B39" w:rsidP="00472A60">
      <w:pPr>
        <w:ind w:firstLine="706"/>
        <w:jc w:val="both"/>
        <w:rPr>
          <w:color w:val="000000"/>
        </w:rPr>
      </w:pPr>
      <w:r w:rsidRPr="00384E95">
        <w:rPr>
          <w:color w:val="000000"/>
        </w:rPr>
        <w:t>ООО «</w:t>
      </w:r>
      <w:r w:rsidR="00DE143A">
        <w:rPr>
          <w:color w:val="000000"/>
        </w:rPr>
        <w:t>__________</w:t>
      </w:r>
      <w:r w:rsidRPr="00384E95">
        <w:rPr>
          <w:color w:val="000000"/>
        </w:rPr>
        <w:t>»,именуемое в дальнейшем «</w:t>
      </w:r>
      <w:r>
        <w:rPr>
          <w:color w:val="000000"/>
        </w:rPr>
        <w:t>А</w:t>
      </w:r>
      <w:r w:rsidRPr="00384E95">
        <w:rPr>
          <w:color w:val="000000"/>
        </w:rPr>
        <w:t xml:space="preserve">рендатор», в лице </w:t>
      </w:r>
      <w:r>
        <w:rPr>
          <w:color w:val="000000"/>
        </w:rPr>
        <w:t>Управляющего д</w:t>
      </w:r>
      <w:r w:rsidRPr="00384E95">
        <w:rPr>
          <w:color w:val="000000"/>
        </w:rPr>
        <w:t xml:space="preserve">иректора действующего на основании Устава, с другой стороны, во исполнение Договора </w:t>
      </w:r>
      <w:r>
        <w:rPr>
          <w:color w:val="000000"/>
        </w:rPr>
        <w:t>а</w:t>
      </w:r>
      <w:r w:rsidRPr="00384E95">
        <w:rPr>
          <w:color w:val="000000"/>
        </w:rPr>
        <w:t xml:space="preserve">ренды техники </w:t>
      </w:r>
      <w:r w:rsidRPr="00384E95">
        <w:rPr>
          <w:bCs/>
          <w:color w:val="000000"/>
        </w:rPr>
        <w:t>№</w:t>
      </w:r>
      <w:r w:rsidR="00DE143A">
        <w:rPr>
          <w:bCs/>
          <w:color w:val="000000"/>
        </w:rPr>
        <w:t>__</w:t>
      </w:r>
      <w:r w:rsidRPr="00384E95">
        <w:rPr>
          <w:bCs/>
          <w:color w:val="000000"/>
        </w:rPr>
        <w:t xml:space="preserve"> </w:t>
      </w:r>
      <w:r w:rsidRPr="00384E95">
        <w:rPr>
          <w:color w:val="000000"/>
        </w:rPr>
        <w:t xml:space="preserve">от </w:t>
      </w:r>
      <w:r w:rsidR="00DE143A">
        <w:rPr>
          <w:color w:val="000000"/>
        </w:rPr>
        <w:t>_________</w:t>
      </w:r>
      <w:r w:rsidR="009F0F1C" w:rsidRPr="00384E95">
        <w:rPr>
          <w:color w:val="000000"/>
          <w:spacing w:val="-1"/>
        </w:rPr>
        <w:t xml:space="preserve">. </w:t>
      </w:r>
      <w:r w:rsidR="002C5B77" w:rsidRPr="004F1781">
        <w:rPr>
          <w:color w:val="000000"/>
          <w:spacing w:val="-1"/>
          <w:sz w:val="22"/>
          <w:szCs w:val="22"/>
        </w:rPr>
        <w:t xml:space="preserve">(далее - Договор), </w:t>
      </w:r>
      <w:r w:rsidR="00EF1F30" w:rsidRPr="00082978">
        <w:rPr>
          <w:color w:val="000000"/>
        </w:rPr>
        <w:t>составили настоящий Акт о том, что:</w:t>
      </w:r>
    </w:p>
    <w:p w:rsidR="00EF1F30" w:rsidRPr="00082978" w:rsidRDefault="00EF1F30" w:rsidP="009B25DB">
      <w:pPr>
        <w:ind w:firstLine="706"/>
        <w:jc w:val="both"/>
        <w:rPr>
          <w:color w:val="000000"/>
        </w:rPr>
      </w:pPr>
    </w:p>
    <w:p w:rsidR="00EF1F30" w:rsidRPr="00082978" w:rsidRDefault="009B25DB" w:rsidP="009B25DB">
      <w:pPr>
        <w:shd w:val="clear" w:color="auto" w:fill="FFFFFF"/>
        <w:autoSpaceDN w:val="0"/>
        <w:spacing w:line="295" w:lineRule="atLeast"/>
        <w:ind w:firstLine="709"/>
        <w:jc w:val="both"/>
        <w:rPr>
          <w:bCs/>
          <w:color w:val="000000"/>
        </w:rPr>
      </w:pPr>
      <w:r w:rsidRPr="00082978">
        <w:rPr>
          <w:color w:val="000000"/>
          <w:spacing w:val="-2"/>
        </w:rPr>
        <w:t xml:space="preserve">1. </w:t>
      </w:r>
      <w:r w:rsidR="008C764C">
        <w:rPr>
          <w:color w:val="000000"/>
          <w:spacing w:val="-2"/>
        </w:rPr>
        <w:t>А</w:t>
      </w:r>
      <w:r w:rsidR="00EF1F30" w:rsidRPr="00082978">
        <w:rPr>
          <w:color w:val="000000"/>
          <w:spacing w:val="-2"/>
        </w:rPr>
        <w:t xml:space="preserve">рендатор передает, а </w:t>
      </w:r>
      <w:r w:rsidR="008C764C">
        <w:rPr>
          <w:color w:val="000000"/>
          <w:spacing w:val="-2"/>
        </w:rPr>
        <w:t>А</w:t>
      </w:r>
      <w:r w:rsidR="00EF1F30" w:rsidRPr="00082978">
        <w:rPr>
          <w:color w:val="000000"/>
          <w:spacing w:val="-2"/>
        </w:rPr>
        <w:t xml:space="preserve">рендодатель принимает из </w:t>
      </w:r>
      <w:r w:rsidR="008C764C">
        <w:rPr>
          <w:color w:val="000000"/>
          <w:spacing w:val="-2"/>
        </w:rPr>
        <w:t>а</w:t>
      </w:r>
      <w:r w:rsidR="00EF1F30" w:rsidRPr="00082978">
        <w:rPr>
          <w:color w:val="000000"/>
          <w:spacing w:val="-2"/>
        </w:rPr>
        <w:t>ренды</w:t>
      </w:r>
      <w:r w:rsidR="00EF1F30" w:rsidRPr="00082978">
        <w:rPr>
          <w:color w:val="000000"/>
        </w:rPr>
        <w:t xml:space="preserve"> следующую </w:t>
      </w:r>
      <w:r w:rsidR="00EF1F30" w:rsidRPr="00082978">
        <w:rPr>
          <w:bCs/>
          <w:color w:val="000000"/>
        </w:rPr>
        <w:t xml:space="preserve">Технику: </w:t>
      </w:r>
    </w:p>
    <w:tbl>
      <w:tblPr>
        <w:tblW w:w="9660" w:type="dxa"/>
        <w:tblInd w:w="3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8"/>
        <w:gridCol w:w="6520"/>
        <w:gridCol w:w="2552"/>
      </w:tblGrid>
      <w:tr w:rsidR="00472A60" w:rsidRPr="00082978" w:rsidTr="00D945B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2A60" w:rsidRPr="00082978" w:rsidRDefault="00472A60" w:rsidP="00472A60">
            <w:pPr>
              <w:pStyle w:val="af"/>
              <w:snapToGrid w:val="0"/>
              <w:jc w:val="center"/>
              <w:rPr>
                <w:b/>
                <w:bCs/>
                <w:color w:val="000000"/>
              </w:rPr>
            </w:pPr>
            <w:r w:rsidRPr="0008297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2A60" w:rsidRPr="00082978" w:rsidRDefault="00472A60" w:rsidP="00472A60">
            <w:pPr>
              <w:pStyle w:val="af"/>
              <w:snapToGrid w:val="0"/>
              <w:jc w:val="center"/>
              <w:rPr>
                <w:b/>
                <w:bCs/>
                <w:color w:val="000000"/>
              </w:rPr>
            </w:pPr>
            <w:r w:rsidRPr="0008297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A60" w:rsidRPr="00082978" w:rsidRDefault="00472A60" w:rsidP="00472A60">
            <w:pPr>
              <w:pStyle w:val="af"/>
              <w:jc w:val="center"/>
              <w:rPr>
                <w:b/>
                <w:bCs/>
                <w:color w:val="000000"/>
                <w:kern w:val="2"/>
              </w:rPr>
            </w:pPr>
            <w:r w:rsidRPr="00082978">
              <w:rPr>
                <w:b/>
                <w:bCs/>
                <w:color w:val="000000"/>
              </w:rPr>
              <w:t>Количество, шт.</w:t>
            </w:r>
          </w:p>
        </w:tc>
      </w:tr>
      <w:tr w:rsidR="007639AC" w:rsidRPr="00082978" w:rsidTr="006E5E0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C" w:rsidRPr="00082978" w:rsidRDefault="007639AC" w:rsidP="007639AC">
            <w:pPr>
              <w:pStyle w:val="af"/>
              <w:snapToGrid w:val="0"/>
              <w:jc w:val="center"/>
              <w:rPr>
                <w:color w:val="000000"/>
              </w:rPr>
            </w:pPr>
            <w:r w:rsidRPr="00384E95"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C" w:rsidRPr="0091611D" w:rsidRDefault="007639AC" w:rsidP="003F3201">
            <w:pPr>
              <w:shd w:val="clear" w:color="auto" w:fill="FFFFFF"/>
              <w:snapToGrid w:val="0"/>
              <w:spacing w:line="295" w:lineRule="atLeast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C" w:rsidRPr="00082978" w:rsidRDefault="007639AC" w:rsidP="007639AC">
            <w:pPr>
              <w:pStyle w:val="af"/>
              <w:snapToGrid w:val="0"/>
              <w:jc w:val="center"/>
              <w:rPr>
                <w:color w:val="000000"/>
              </w:rPr>
            </w:pPr>
            <w:r w:rsidRPr="00384E95">
              <w:rPr>
                <w:color w:val="000000"/>
              </w:rPr>
              <w:t>1</w:t>
            </w:r>
          </w:p>
        </w:tc>
      </w:tr>
      <w:tr w:rsidR="007639AC" w:rsidRPr="00082978" w:rsidTr="006E5E01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C" w:rsidRPr="00082978" w:rsidRDefault="007639AC" w:rsidP="007639AC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C" w:rsidRDefault="007639AC" w:rsidP="003F3201">
            <w:pPr>
              <w:shd w:val="clear" w:color="auto" w:fill="FFFFFF"/>
              <w:snapToGrid w:val="0"/>
              <w:spacing w:line="295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C" w:rsidRPr="004F1781" w:rsidRDefault="007639AC" w:rsidP="007639AC">
            <w:pPr>
              <w:pStyle w:val="af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F1F30" w:rsidRPr="00082978" w:rsidRDefault="00EF1F30" w:rsidP="00EF1F30">
      <w:pPr>
        <w:shd w:val="clear" w:color="auto" w:fill="FFFFFF"/>
        <w:autoSpaceDN w:val="0"/>
        <w:spacing w:line="295" w:lineRule="atLeast"/>
        <w:rPr>
          <w:bCs/>
          <w:color w:val="000000"/>
        </w:rPr>
      </w:pPr>
    </w:p>
    <w:p w:rsidR="00EF1F30" w:rsidRPr="00082978" w:rsidRDefault="00EF1F30" w:rsidP="00EF1F30">
      <w:pPr>
        <w:shd w:val="clear" w:color="auto" w:fill="FFFFFF"/>
        <w:autoSpaceDN w:val="0"/>
        <w:ind w:firstLine="709"/>
        <w:jc w:val="both"/>
        <w:rPr>
          <w:color w:val="000000"/>
        </w:rPr>
      </w:pPr>
      <w:r w:rsidRPr="00082978">
        <w:rPr>
          <w:color w:val="000000"/>
          <w:spacing w:val="-2"/>
        </w:rPr>
        <w:t xml:space="preserve">2. Техника передана в технически исправном состоянии, позволяющем ее </w:t>
      </w:r>
      <w:r w:rsidRPr="00082978">
        <w:rPr>
          <w:color w:val="000000"/>
        </w:rPr>
        <w:t xml:space="preserve">дальнейшую эксплуатацию без каких-либо претензий.  </w:t>
      </w:r>
    </w:p>
    <w:p w:rsidR="00EF1F30" w:rsidRPr="00082978" w:rsidRDefault="00EF1F30" w:rsidP="00EF1F30">
      <w:pPr>
        <w:shd w:val="clear" w:color="auto" w:fill="FFFFFF"/>
        <w:tabs>
          <w:tab w:val="left" w:pos="0"/>
        </w:tabs>
        <w:autoSpaceDN w:val="0"/>
        <w:ind w:firstLine="706"/>
        <w:jc w:val="both"/>
        <w:rPr>
          <w:color w:val="000000"/>
        </w:rPr>
      </w:pPr>
      <w:r w:rsidRPr="00082978">
        <w:rPr>
          <w:color w:val="000000"/>
          <w:spacing w:val="-1"/>
        </w:rPr>
        <w:t>3. Настоящий Акт возврата Техники подписан в 2 (двух) экземплярах: по одному для каждой Стороны</w:t>
      </w:r>
      <w:r w:rsidRPr="00082978">
        <w:rPr>
          <w:color w:val="000000"/>
        </w:rPr>
        <w:t>.</w:t>
      </w:r>
    </w:p>
    <w:p w:rsidR="00EF1F30" w:rsidRPr="00082978" w:rsidRDefault="00EF1F30" w:rsidP="00EF1F30">
      <w:pPr>
        <w:shd w:val="clear" w:color="auto" w:fill="FFFFFF"/>
        <w:tabs>
          <w:tab w:val="left" w:pos="0"/>
        </w:tabs>
        <w:autoSpaceDN w:val="0"/>
        <w:ind w:firstLine="706"/>
        <w:jc w:val="both"/>
        <w:rPr>
          <w:color w:val="000000"/>
        </w:rPr>
      </w:pPr>
    </w:p>
    <w:p w:rsidR="00EF1F30" w:rsidRPr="00082978" w:rsidRDefault="00EF1F30" w:rsidP="00EF1F30">
      <w:pPr>
        <w:shd w:val="clear" w:color="auto" w:fill="FFFFFF"/>
        <w:tabs>
          <w:tab w:val="left" w:pos="0"/>
        </w:tabs>
        <w:autoSpaceDN w:val="0"/>
        <w:ind w:firstLine="706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19"/>
        <w:gridCol w:w="4919"/>
      </w:tblGrid>
      <w:tr w:rsidR="00EF1F30" w:rsidRPr="00082978">
        <w:trPr>
          <w:trHeight w:val="1826"/>
        </w:trPr>
        <w:tc>
          <w:tcPr>
            <w:tcW w:w="4919" w:type="dxa"/>
          </w:tcPr>
          <w:p w:rsidR="00EF1F30" w:rsidRPr="00082978" w:rsidRDefault="008C764C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EF1F30" w:rsidRPr="00082978">
              <w:rPr>
                <w:b/>
                <w:color w:val="000000"/>
              </w:rPr>
              <w:t>рендодатель</w:t>
            </w:r>
          </w:p>
          <w:p w:rsidR="00EF1F30" w:rsidRPr="00082978" w:rsidRDefault="00EF1F30">
            <w:pPr>
              <w:rPr>
                <w:b/>
                <w:color w:val="000000"/>
              </w:rPr>
            </w:pPr>
            <w:r w:rsidRPr="00082978">
              <w:rPr>
                <w:b/>
                <w:color w:val="000000"/>
              </w:rPr>
              <w:t>Генеральный директор</w:t>
            </w:r>
          </w:p>
          <w:p w:rsidR="00EF1F30" w:rsidRPr="00082978" w:rsidRDefault="00EF1F30">
            <w:pPr>
              <w:rPr>
                <w:b/>
                <w:color w:val="000000"/>
              </w:rPr>
            </w:pPr>
          </w:p>
          <w:p w:rsidR="00EF1F30" w:rsidRPr="00082978" w:rsidRDefault="00EF1F30">
            <w:pPr>
              <w:rPr>
                <w:b/>
                <w:color w:val="000000"/>
              </w:rPr>
            </w:pPr>
            <w:r w:rsidRPr="00082978">
              <w:rPr>
                <w:b/>
                <w:color w:val="000000"/>
              </w:rPr>
              <w:t xml:space="preserve">________________ </w:t>
            </w:r>
          </w:p>
          <w:p w:rsidR="00EF1F30" w:rsidRPr="00082978" w:rsidRDefault="00EF1F30">
            <w:pPr>
              <w:rPr>
                <w:b/>
                <w:color w:val="000000"/>
              </w:rPr>
            </w:pPr>
            <w:r w:rsidRPr="00082978">
              <w:rPr>
                <w:b/>
                <w:color w:val="000000"/>
              </w:rPr>
              <w:t>МП</w:t>
            </w:r>
          </w:p>
        </w:tc>
        <w:tc>
          <w:tcPr>
            <w:tcW w:w="4919" w:type="dxa"/>
          </w:tcPr>
          <w:p w:rsidR="00E7591B" w:rsidRDefault="008C764C" w:rsidP="00E7591B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B770A2" w:rsidRPr="00082978">
              <w:rPr>
                <w:b/>
                <w:color w:val="000000"/>
              </w:rPr>
              <w:t>рендатор</w:t>
            </w:r>
          </w:p>
          <w:p w:rsidR="00E52B39" w:rsidRPr="00E52B39" w:rsidRDefault="00E52B39" w:rsidP="00E52B39">
            <w:pPr>
              <w:rPr>
                <w:b/>
                <w:color w:val="000000"/>
              </w:rPr>
            </w:pPr>
            <w:r w:rsidRPr="00E52B39">
              <w:rPr>
                <w:b/>
                <w:color w:val="000000"/>
              </w:rPr>
              <w:t>Управляющий директор</w:t>
            </w:r>
          </w:p>
          <w:p w:rsidR="00E52B39" w:rsidRPr="00E52B39" w:rsidRDefault="00E52B39" w:rsidP="00E52B39">
            <w:pPr>
              <w:rPr>
                <w:b/>
                <w:color w:val="000000"/>
              </w:rPr>
            </w:pPr>
          </w:p>
          <w:p w:rsidR="00E52B39" w:rsidRPr="00E52B39" w:rsidRDefault="00E52B39" w:rsidP="00E52B39">
            <w:pPr>
              <w:rPr>
                <w:b/>
                <w:color w:val="000000"/>
              </w:rPr>
            </w:pPr>
            <w:r w:rsidRPr="00E52B39">
              <w:rPr>
                <w:b/>
                <w:color w:val="000000"/>
              </w:rPr>
              <w:t>_________________</w:t>
            </w:r>
          </w:p>
          <w:p w:rsidR="007639AC" w:rsidRDefault="00E52B39" w:rsidP="00E52B39">
            <w:pPr>
              <w:rPr>
                <w:b/>
                <w:color w:val="000000"/>
              </w:rPr>
            </w:pPr>
            <w:r w:rsidRPr="00E52B39">
              <w:rPr>
                <w:b/>
                <w:color w:val="000000"/>
              </w:rPr>
              <w:t>МП</w:t>
            </w:r>
          </w:p>
          <w:p w:rsidR="00EF1F30" w:rsidRPr="00082978" w:rsidRDefault="00EF1F30" w:rsidP="00B770A2">
            <w:pPr>
              <w:rPr>
                <w:b/>
                <w:color w:val="000000"/>
              </w:rPr>
            </w:pPr>
          </w:p>
        </w:tc>
      </w:tr>
    </w:tbl>
    <w:p w:rsidR="00EF1F30" w:rsidRPr="00082978" w:rsidRDefault="00EF1F30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D14D7D" w:rsidRDefault="00D14D7D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FE5034" w:rsidRDefault="00FE5034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FE5034" w:rsidRDefault="00FE5034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FE5034" w:rsidRDefault="00FE5034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FE5034" w:rsidRDefault="00FE5034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FE5034" w:rsidRDefault="00FE5034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6E5E01" w:rsidRDefault="006E5E01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6E5E01" w:rsidRDefault="006E5E01" w:rsidP="00A37603">
      <w:pPr>
        <w:shd w:val="clear" w:color="auto" w:fill="FFFFFF"/>
        <w:spacing w:line="295" w:lineRule="exact"/>
        <w:jc w:val="right"/>
        <w:outlineLvl w:val="0"/>
        <w:rPr>
          <w:b/>
          <w:bCs/>
          <w:color w:val="000000"/>
        </w:rPr>
      </w:pPr>
    </w:p>
    <w:p w:rsidR="006E5E01" w:rsidRDefault="006E5E01" w:rsidP="009C714E">
      <w:pPr>
        <w:shd w:val="clear" w:color="auto" w:fill="FFFFFF"/>
        <w:spacing w:line="295" w:lineRule="exact"/>
        <w:outlineLvl w:val="0"/>
        <w:rPr>
          <w:b/>
          <w:bCs/>
          <w:color w:val="000000"/>
        </w:rPr>
      </w:pPr>
    </w:p>
    <w:p w:rsidR="00AE101F" w:rsidRDefault="00AE101F" w:rsidP="009C714E">
      <w:pPr>
        <w:shd w:val="clear" w:color="auto" w:fill="FFFFFF"/>
        <w:spacing w:line="295" w:lineRule="exact"/>
        <w:outlineLvl w:val="0"/>
        <w:rPr>
          <w:b/>
          <w:bCs/>
          <w:color w:val="000000"/>
        </w:rPr>
      </w:pPr>
    </w:p>
    <w:p w:rsidR="00AE101F" w:rsidRDefault="00AE101F" w:rsidP="009C714E">
      <w:pPr>
        <w:shd w:val="clear" w:color="auto" w:fill="FFFFFF"/>
        <w:spacing w:line="295" w:lineRule="exact"/>
        <w:outlineLvl w:val="0"/>
        <w:rPr>
          <w:b/>
          <w:bCs/>
          <w:color w:val="000000"/>
        </w:rPr>
      </w:pPr>
    </w:p>
    <w:p w:rsidR="00AE101F" w:rsidRDefault="00AE101F" w:rsidP="009C714E">
      <w:pPr>
        <w:shd w:val="clear" w:color="auto" w:fill="FFFFFF"/>
        <w:spacing w:line="295" w:lineRule="exact"/>
        <w:outlineLvl w:val="0"/>
        <w:rPr>
          <w:b/>
          <w:bCs/>
          <w:color w:val="000000"/>
        </w:rPr>
      </w:pPr>
    </w:p>
    <w:sectPr w:rsidR="00AE101F" w:rsidSect="009C714E">
      <w:footerReference w:type="default" r:id="rId8"/>
      <w:pgSz w:w="11905" w:h="16837"/>
      <w:pgMar w:top="709" w:right="851" w:bottom="851" w:left="1134" w:header="720" w:footer="5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51" w:rsidRDefault="00063E51">
      <w:r>
        <w:separator/>
      </w:r>
    </w:p>
  </w:endnote>
  <w:endnote w:type="continuationSeparator" w:id="1">
    <w:p w:rsidR="00063E51" w:rsidRDefault="0006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376210"/>
    </w:sdtPr>
    <w:sdtContent>
      <w:p w:rsidR="00D24467" w:rsidRDefault="00D24467" w:rsidP="00D24467">
        <w:pPr>
          <w:pStyle w:val="aa"/>
        </w:pPr>
      </w:p>
      <w:tbl>
        <w:tblPr>
          <w:tblW w:w="0" w:type="auto"/>
          <w:tblLook w:val="04A0"/>
        </w:tblPr>
        <w:tblGrid>
          <w:gridCol w:w="4965"/>
          <w:gridCol w:w="4955"/>
        </w:tblGrid>
        <w:tr w:rsidR="00D24467" w:rsidRPr="00472FC8" w:rsidTr="00D24467">
          <w:tc>
            <w:tcPr>
              <w:tcW w:w="4965" w:type="dxa"/>
            </w:tcPr>
            <w:p w:rsidR="00D24467" w:rsidRPr="00472FC8" w:rsidRDefault="00D24467" w:rsidP="00D24467">
              <w:pPr>
                <w:jc w:val="both"/>
                <w:rPr>
                  <w:sz w:val="18"/>
                  <w:szCs w:val="18"/>
                </w:rPr>
              </w:pPr>
              <w:r w:rsidRPr="00472FC8">
                <w:rPr>
                  <w:sz w:val="18"/>
                  <w:szCs w:val="18"/>
                </w:rPr>
                <w:t xml:space="preserve">_________________ </w:t>
              </w:r>
              <w:r w:rsidR="008C764C">
                <w:rPr>
                  <w:color w:val="000000"/>
                  <w:sz w:val="18"/>
                  <w:szCs w:val="18"/>
                </w:rPr>
                <w:t>А</w:t>
              </w:r>
              <w:r w:rsidRPr="004755D9">
                <w:rPr>
                  <w:color w:val="000000"/>
                  <w:sz w:val="18"/>
                  <w:szCs w:val="18"/>
                </w:rPr>
                <w:t>рендодатель</w:t>
              </w:r>
            </w:p>
          </w:tc>
          <w:tc>
            <w:tcPr>
              <w:tcW w:w="4955" w:type="dxa"/>
            </w:tcPr>
            <w:p w:rsidR="00D24467" w:rsidRPr="00472FC8" w:rsidRDefault="00D24467" w:rsidP="00D24467">
              <w:pPr>
                <w:jc w:val="right"/>
                <w:rPr>
                  <w:sz w:val="18"/>
                  <w:szCs w:val="18"/>
                </w:rPr>
              </w:pPr>
              <w:r w:rsidRPr="00472FC8">
                <w:rPr>
                  <w:sz w:val="18"/>
                  <w:szCs w:val="18"/>
                </w:rPr>
                <w:t xml:space="preserve">__________ _______ </w:t>
              </w:r>
              <w:r w:rsidR="008C764C">
                <w:rPr>
                  <w:color w:val="000000"/>
                  <w:sz w:val="18"/>
                  <w:szCs w:val="18"/>
                </w:rPr>
                <w:t>А</w:t>
              </w:r>
              <w:r w:rsidRPr="004755D9">
                <w:rPr>
                  <w:color w:val="000000"/>
                  <w:sz w:val="18"/>
                  <w:szCs w:val="18"/>
                </w:rPr>
                <w:t>рендатор</w:t>
              </w:r>
            </w:p>
          </w:tc>
        </w:tr>
      </w:tbl>
      <w:p w:rsidR="00D24467" w:rsidRPr="00471CE7" w:rsidRDefault="00D24467" w:rsidP="00D24467">
        <w:pPr>
          <w:pStyle w:val="aa"/>
          <w:jc w:val="center"/>
          <w:rPr>
            <w:sz w:val="10"/>
            <w:szCs w:val="10"/>
          </w:rPr>
        </w:pPr>
      </w:p>
      <w:p w:rsidR="00082978" w:rsidRPr="00D24467" w:rsidRDefault="00D86A6F" w:rsidP="00D24467">
        <w:pPr>
          <w:pStyle w:val="aa"/>
          <w:jc w:val="center"/>
          <w:rPr>
            <w:sz w:val="21"/>
            <w:szCs w:val="21"/>
          </w:rPr>
        </w:pPr>
        <w:r w:rsidRPr="00471CE7">
          <w:rPr>
            <w:sz w:val="21"/>
            <w:szCs w:val="21"/>
          </w:rPr>
          <w:fldChar w:fldCharType="begin"/>
        </w:r>
        <w:r w:rsidR="00D24467" w:rsidRPr="00471CE7">
          <w:rPr>
            <w:sz w:val="21"/>
            <w:szCs w:val="21"/>
          </w:rPr>
          <w:instrText xml:space="preserve"> PAGE   \* MERGEFORMAT </w:instrText>
        </w:r>
        <w:r w:rsidRPr="00471CE7">
          <w:rPr>
            <w:sz w:val="21"/>
            <w:szCs w:val="21"/>
          </w:rPr>
          <w:fldChar w:fldCharType="separate"/>
        </w:r>
        <w:r w:rsidR="00DE143A">
          <w:rPr>
            <w:noProof/>
            <w:sz w:val="21"/>
            <w:szCs w:val="21"/>
          </w:rPr>
          <w:t>1</w:t>
        </w:r>
        <w:r w:rsidRPr="00471CE7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51" w:rsidRDefault="00063E51">
      <w:r>
        <w:separator/>
      </w:r>
    </w:p>
  </w:footnote>
  <w:footnote w:type="continuationSeparator" w:id="1">
    <w:p w:rsidR="00063E51" w:rsidRDefault="00063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9268E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5F2A2B10"/>
    <w:name w:val="WW8Num5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0848BF"/>
    <w:multiLevelType w:val="hybridMultilevel"/>
    <w:tmpl w:val="34CE1D06"/>
    <w:lvl w:ilvl="0" w:tplc="1366A2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0B961A69"/>
    <w:multiLevelType w:val="hybridMultilevel"/>
    <w:tmpl w:val="FA402EF8"/>
    <w:lvl w:ilvl="0" w:tplc="3CD891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C927C03"/>
    <w:multiLevelType w:val="multilevel"/>
    <w:tmpl w:val="5BC886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ECB2BDD"/>
    <w:multiLevelType w:val="hybridMultilevel"/>
    <w:tmpl w:val="C1EE4C4C"/>
    <w:lvl w:ilvl="0" w:tplc="99668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BDD1623"/>
    <w:multiLevelType w:val="hybridMultilevel"/>
    <w:tmpl w:val="CD6E6DD8"/>
    <w:lvl w:ilvl="0" w:tplc="EF0C2CD2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1CC901B2"/>
    <w:multiLevelType w:val="hybridMultilevel"/>
    <w:tmpl w:val="D08663CA"/>
    <w:lvl w:ilvl="0" w:tplc="446650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27F291F"/>
    <w:multiLevelType w:val="multilevel"/>
    <w:tmpl w:val="CD6E6DD8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2B2147A0"/>
    <w:multiLevelType w:val="hybridMultilevel"/>
    <w:tmpl w:val="D458C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9341F"/>
    <w:multiLevelType w:val="hybridMultilevel"/>
    <w:tmpl w:val="C3ECDA4E"/>
    <w:lvl w:ilvl="0" w:tplc="4762E9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81979"/>
    <w:multiLevelType w:val="hybridMultilevel"/>
    <w:tmpl w:val="A16C55F0"/>
    <w:lvl w:ilvl="0" w:tplc="47167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807BA"/>
    <w:multiLevelType w:val="multilevel"/>
    <w:tmpl w:val="CD6E6DD8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6">
    <w:nsid w:val="44176603"/>
    <w:multiLevelType w:val="multilevel"/>
    <w:tmpl w:val="A9268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9770C84"/>
    <w:multiLevelType w:val="multilevel"/>
    <w:tmpl w:val="5BC886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DBD10D6"/>
    <w:multiLevelType w:val="hybridMultilevel"/>
    <w:tmpl w:val="4900F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2B2065"/>
    <w:multiLevelType w:val="hybridMultilevel"/>
    <w:tmpl w:val="04965884"/>
    <w:lvl w:ilvl="0" w:tplc="4762E9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A219A"/>
    <w:multiLevelType w:val="hybridMultilevel"/>
    <w:tmpl w:val="A2982864"/>
    <w:lvl w:ilvl="0" w:tplc="14C88C58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1">
    <w:nsid w:val="5E1B695D"/>
    <w:multiLevelType w:val="hybridMultilevel"/>
    <w:tmpl w:val="C284C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413083"/>
    <w:multiLevelType w:val="multilevel"/>
    <w:tmpl w:val="F6C8E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>
    <w:nsid w:val="6BD936EC"/>
    <w:multiLevelType w:val="multilevel"/>
    <w:tmpl w:val="5BC886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20"/>
  </w:num>
  <w:num w:numId="8">
    <w:abstractNumId w:val="12"/>
  </w:num>
  <w:num w:numId="9">
    <w:abstractNumId w:val="23"/>
  </w:num>
  <w:num w:numId="10">
    <w:abstractNumId w:val="7"/>
  </w:num>
  <w:num w:numId="11">
    <w:abstractNumId w:val="17"/>
  </w:num>
  <w:num w:numId="12">
    <w:abstractNumId w:val="16"/>
  </w:num>
  <w:num w:numId="13">
    <w:abstractNumId w:val="9"/>
  </w:num>
  <w:num w:numId="14">
    <w:abstractNumId w:val="15"/>
  </w:num>
  <w:num w:numId="15">
    <w:abstractNumId w:val="11"/>
  </w:num>
  <w:num w:numId="16">
    <w:abstractNumId w:val="22"/>
  </w:num>
  <w:num w:numId="17">
    <w:abstractNumId w:val="2"/>
  </w:num>
  <w:num w:numId="18">
    <w:abstractNumId w:val="3"/>
  </w:num>
  <w:num w:numId="19">
    <w:abstractNumId w:val="4"/>
  </w:num>
  <w:num w:numId="20">
    <w:abstractNumId w:val="8"/>
  </w:num>
  <w:num w:numId="21">
    <w:abstractNumId w:val="21"/>
  </w:num>
  <w:num w:numId="22">
    <w:abstractNumId w:val="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9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6671"/>
    <w:rsid w:val="00002050"/>
    <w:rsid w:val="00002117"/>
    <w:rsid w:val="000024FA"/>
    <w:rsid w:val="00005F46"/>
    <w:rsid w:val="00006CBE"/>
    <w:rsid w:val="00012367"/>
    <w:rsid w:val="0001271F"/>
    <w:rsid w:val="000168F5"/>
    <w:rsid w:val="00020C64"/>
    <w:rsid w:val="000212A4"/>
    <w:rsid w:val="0002195A"/>
    <w:rsid w:val="00022352"/>
    <w:rsid w:val="0002263D"/>
    <w:rsid w:val="00022E6C"/>
    <w:rsid w:val="00027B52"/>
    <w:rsid w:val="000329FF"/>
    <w:rsid w:val="00037ADD"/>
    <w:rsid w:val="00041543"/>
    <w:rsid w:val="000437FE"/>
    <w:rsid w:val="00046353"/>
    <w:rsid w:val="00047EC4"/>
    <w:rsid w:val="00051519"/>
    <w:rsid w:val="00055170"/>
    <w:rsid w:val="000562F4"/>
    <w:rsid w:val="000576A8"/>
    <w:rsid w:val="0006008D"/>
    <w:rsid w:val="00060B55"/>
    <w:rsid w:val="00061749"/>
    <w:rsid w:val="00062531"/>
    <w:rsid w:val="000628C7"/>
    <w:rsid w:val="000634BA"/>
    <w:rsid w:val="00063E51"/>
    <w:rsid w:val="000663FC"/>
    <w:rsid w:val="00071C78"/>
    <w:rsid w:val="00075703"/>
    <w:rsid w:val="0008089D"/>
    <w:rsid w:val="000819C0"/>
    <w:rsid w:val="00082978"/>
    <w:rsid w:val="0008416F"/>
    <w:rsid w:val="00084D0A"/>
    <w:rsid w:val="00086DC6"/>
    <w:rsid w:val="0009499E"/>
    <w:rsid w:val="00095BF5"/>
    <w:rsid w:val="000964B8"/>
    <w:rsid w:val="000967D7"/>
    <w:rsid w:val="000A53B4"/>
    <w:rsid w:val="000A53CD"/>
    <w:rsid w:val="000A5A9C"/>
    <w:rsid w:val="000B0D8D"/>
    <w:rsid w:val="000B1F8C"/>
    <w:rsid w:val="000B1F9C"/>
    <w:rsid w:val="000B4DA2"/>
    <w:rsid w:val="000B57FF"/>
    <w:rsid w:val="000B69F1"/>
    <w:rsid w:val="000C029F"/>
    <w:rsid w:val="000D40C8"/>
    <w:rsid w:val="000D52AB"/>
    <w:rsid w:val="000E0238"/>
    <w:rsid w:val="000E09F2"/>
    <w:rsid w:val="000E20B7"/>
    <w:rsid w:val="000E2A81"/>
    <w:rsid w:val="000E31B4"/>
    <w:rsid w:val="000E45C1"/>
    <w:rsid w:val="000E45E7"/>
    <w:rsid w:val="000E5FF4"/>
    <w:rsid w:val="000E7FD0"/>
    <w:rsid w:val="000F1135"/>
    <w:rsid w:val="00105E04"/>
    <w:rsid w:val="001076A3"/>
    <w:rsid w:val="0010780D"/>
    <w:rsid w:val="00113C60"/>
    <w:rsid w:val="00115FD8"/>
    <w:rsid w:val="00120CBA"/>
    <w:rsid w:val="00121A24"/>
    <w:rsid w:val="00123CBE"/>
    <w:rsid w:val="00126026"/>
    <w:rsid w:val="001317F3"/>
    <w:rsid w:val="001367B9"/>
    <w:rsid w:val="0014078A"/>
    <w:rsid w:val="001413A7"/>
    <w:rsid w:val="00144013"/>
    <w:rsid w:val="00146008"/>
    <w:rsid w:val="00150B20"/>
    <w:rsid w:val="00153717"/>
    <w:rsid w:val="00153805"/>
    <w:rsid w:val="00156B0C"/>
    <w:rsid w:val="00164030"/>
    <w:rsid w:val="00165259"/>
    <w:rsid w:val="00173503"/>
    <w:rsid w:val="00174859"/>
    <w:rsid w:val="00183413"/>
    <w:rsid w:val="00183C97"/>
    <w:rsid w:val="00187006"/>
    <w:rsid w:val="001871F4"/>
    <w:rsid w:val="00190161"/>
    <w:rsid w:val="00192F14"/>
    <w:rsid w:val="00193723"/>
    <w:rsid w:val="001951FC"/>
    <w:rsid w:val="001A013D"/>
    <w:rsid w:val="001A169A"/>
    <w:rsid w:val="001A3BC9"/>
    <w:rsid w:val="001A5B9B"/>
    <w:rsid w:val="001A75FB"/>
    <w:rsid w:val="001B0A49"/>
    <w:rsid w:val="001B2026"/>
    <w:rsid w:val="001C68F3"/>
    <w:rsid w:val="001D592A"/>
    <w:rsid w:val="001E03C9"/>
    <w:rsid w:val="001E1BC1"/>
    <w:rsid w:val="001E32CE"/>
    <w:rsid w:val="001E6A8D"/>
    <w:rsid w:val="001F1605"/>
    <w:rsid w:val="001F4A7C"/>
    <w:rsid w:val="001F5281"/>
    <w:rsid w:val="001F7197"/>
    <w:rsid w:val="00202C23"/>
    <w:rsid w:val="00203540"/>
    <w:rsid w:val="00203A3D"/>
    <w:rsid w:val="00204CC5"/>
    <w:rsid w:val="002052E0"/>
    <w:rsid w:val="00214820"/>
    <w:rsid w:val="002149D2"/>
    <w:rsid w:val="002155FE"/>
    <w:rsid w:val="00217B52"/>
    <w:rsid w:val="00222A12"/>
    <w:rsid w:val="00227F70"/>
    <w:rsid w:val="002320A0"/>
    <w:rsid w:val="00232652"/>
    <w:rsid w:val="00235FDB"/>
    <w:rsid w:val="0023764B"/>
    <w:rsid w:val="002466EB"/>
    <w:rsid w:val="00247D0C"/>
    <w:rsid w:val="00250F35"/>
    <w:rsid w:val="00252532"/>
    <w:rsid w:val="0025628F"/>
    <w:rsid w:val="00261026"/>
    <w:rsid w:val="00265986"/>
    <w:rsid w:val="00267604"/>
    <w:rsid w:val="002707EA"/>
    <w:rsid w:val="00271A8B"/>
    <w:rsid w:val="00273CD9"/>
    <w:rsid w:val="00275BCD"/>
    <w:rsid w:val="00281730"/>
    <w:rsid w:val="002826BD"/>
    <w:rsid w:val="00283017"/>
    <w:rsid w:val="00285F75"/>
    <w:rsid w:val="00286DA5"/>
    <w:rsid w:val="00290506"/>
    <w:rsid w:val="0029111D"/>
    <w:rsid w:val="00291FB5"/>
    <w:rsid w:val="00292A12"/>
    <w:rsid w:val="00293936"/>
    <w:rsid w:val="00294EF7"/>
    <w:rsid w:val="002A279D"/>
    <w:rsid w:val="002A315D"/>
    <w:rsid w:val="002A43FD"/>
    <w:rsid w:val="002A63E9"/>
    <w:rsid w:val="002B55B1"/>
    <w:rsid w:val="002B5F70"/>
    <w:rsid w:val="002B70DF"/>
    <w:rsid w:val="002B79E5"/>
    <w:rsid w:val="002C1452"/>
    <w:rsid w:val="002C4E9A"/>
    <w:rsid w:val="002C5B77"/>
    <w:rsid w:val="002C6ADA"/>
    <w:rsid w:val="002D15BA"/>
    <w:rsid w:val="002D5410"/>
    <w:rsid w:val="002E1217"/>
    <w:rsid w:val="002F206D"/>
    <w:rsid w:val="002F3236"/>
    <w:rsid w:val="002F35A5"/>
    <w:rsid w:val="002F3C53"/>
    <w:rsid w:val="002F72C2"/>
    <w:rsid w:val="003060C0"/>
    <w:rsid w:val="00311D4E"/>
    <w:rsid w:val="00314C6E"/>
    <w:rsid w:val="003219CB"/>
    <w:rsid w:val="00322607"/>
    <w:rsid w:val="003243DC"/>
    <w:rsid w:val="00327B81"/>
    <w:rsid w:val="003305EC"/>
    <w:rsid w:val="00331B62"/>
    <w:rsid w:val="0033318A"/>
    <w:rsid w:val="00334BD7"/>
    <w:rsid w:val="00343597"/>
    <w:rsid w:val="0034533E"/>
    <w:rsid w:val="00345535"/>
    <w:rsid w:val="003464A7"/>
    <w:rsid w:val="00350A99"/>
    <w:rsid w:val="00354E04"/>
    <w:rsid w:val="00363A15"/>
    <w:rsid w:val="00365361"/>
    <w:rsid w:val="00370229"/>
    <w:rsid w:val="00371B23"/>
    <w:rsid w:val="0037245E"/>
    <w:rsid w:val="00372E9E"/>
    <w:rsid w:val="003733EE"/>
    <w:rsid w:val="00373B5C"/>
    <w:rsid w:val="00375AFE"/>
    <w:rsid w:val="00377495"/>
    <w:rsid w:val="00380701"/>
    <w:rsid w:val="00382FB3"/>
    <w:rsid w:val="00383704"/>
    <w:rsid w:val="00384E95"/>
    <w:rsid w:val="0038528C"/>
    <w:rsid w:val="0038630F"/>
    <w:rsid w:val="00386C5D"/>
    <w:rsid w:val="00387545"/>
    <w:rsid w:val="003913D2"/>
    <w:rsid w:val="00392E38"/>
    <w:rsid w:val="003938D0"/>
    <w:rsid w:val="0039463C"/>
    <w:rsid w:val="003A0678"/>
    <w:rsid w:val="003A5227"/>
    <w:rsid w:val="003B0404"/>
    <w:rsid w:val="003B2417"/>
    <w:rsid w:val="003B4891"/>
    <w:rsid w:val="003C3D80"/>
    <w:rsid w:val="003C445F"/>
    <w:rsid w:val="003D11A4"/>
    <w:rsid w:val="003D70DE"/>
    <w:rsid w:val="003D77B8"/>
    <w:rsid w:val="003D78CE"/>
    <w:rsid w:val="003D7B73"/>
    <w:rsid w:val="003D7CBC"/>
    <w:rsid w:val="003E083A"/>
    <w:rsid w:val="003E0E5B"/>
    <w:rsid w:val="003E1884"/>
    <w:rsid w:val="003E55DB"/>
    <w:rsid w:val="003E6EE4"/>
    <w:rsid w:val="003F03C0"/>
    <w:rsid w:val="003F25CA"/>
    <w:rsid w:val="003F3201"/>
    <w:rsid w:val="003F6A65"/>
    <w:rsid w:val="00402C93"/>
    <w:rsid w:val="0040393E"/>
    <w:rsid w:val="00404C71"/>
    <w:rsid w:val="004073DD"/>
    <w:rsid w:val="004179FB"/>
    <w:rsid w:val="00424547"/>
    <w:rsid w:val="00427705"/>
    <w:rsid w:val="00434217"/>
    <w:rsid w:val="00436C18"/>
    <w:rsid w:val="00440760"/>
    <w:rsid w:val="00443AC7"/>
    <w:rsid w:val="00444380"/>
    <w:rsid w:val="00444E12"/>
    <w:rsid w:val="00446C3F"/>
    <w:rsid w:val="004537F7"/>
    <w:rsid w:val="00454440"/>
    <w:rsid w:val="00460C42"/>
    <w:rsid w:val="004621DA"/>
    <w:rsid w:val="00462D70"/>
    <w:rsid w:val="004630DF"/>
    <w:rsid w:val="00466B47"/>
    <w:rsid w:val="00466B8E"/>
    <w:rsid w:val="00466C65"/>
    <w:rsid w:val="00472A60"/>
    <w:rsid w:val="00473BE5"/>
    <w:rsid w:val="00473DC3"/>
    <w:rsid w:val="004756DD"/>
    <w:rsid w:val="00477A1D"/>
    <w:rsid w:val="00480234"/>
    <w:rsid w:val="00486B55"/>
    <w:rsid w:val="004875D2"/>
    <w:rsid w:val="0049045D"/>
    <w:rsid w:val="0049424A"/>
    <w:rsid w:val="00494B10"/>
    <w:rsid w:val="004A190D"/>
    <w:rsid w:val="004A221C"/>
    <w:rsid w:val="004A25CA"/>
    <w:rsid w:val="004B08E9"/>
    <w:rsid w:val="004B24CA"/>
    <w:rsid w:val="004B3C90"/>
    <w:rsid w:val="004C1FE7"/>
    <w:rsid w:val="004C22C2"/>
    <w:rsid w:val="004C2B5F"/>
    <w:rsid w:val="004C5BFE"/>
    <w:rsid w:val="004D09DB"/>
    <w:rsid w:val="004D2334"/>
    <w:rsid w:val="004D259D"/>
    <w:rsid w:val="004D2A54"/>
    <w:rsid w:val="004D5610"/>
    <w:rsid w:val="004D5B31"/>
    <w:rsid w:val="004D766E"/>
    <w:rsid w:val="004E0B81"/>
    <w:rsid w:val="004E0E6B"/>
    <w:rsid w:val="004E1E33"/>
    <w:rsid w:val="004E2CE8"/>
    <w:rsid w:val="004E45FA"/>
    <w:rsid w:val="004E54FE"/>
    <w:rsid w:val="004E55AD"/>
    <w:rsid w:val="004F1703"/>
    <w:rsid w:val="004F1781"/>
    <w:rsid w:val="004F1F1B"/>
    <w:rsid w:val="004F5D78"/>
    <w:rsid w:val="00501942"/>
    <w:rsid w:val="00503B40"/>
    <w:rsid w:val="005046B9"/>
    <w:rsid w:val="005075D2"/>
    <w:rsid w:val="00507AF9"/>
    <w:rsid w:val="00510FBF"/>
    <w:rsid w:val="00512497"/>
    <w:rsid w:val="005166FA"/>
    <w:rsid w:val="00525925"/>
    <w:rsid w:val="00527FA1"/>
    <w:rsid w:val="00535B76"/>
    <w:rsid w:val="00535DBA"/>
    <w:rsid w:val="005369A1"/>
    <w:rsid w:val="005402AB"/>
    <w:rsid w:val="00541916"/>
    <w:rsid w:val="005419DB"/>
    <w:rsid w:val="00543823"/>
    <w:rsid w:val="00543BB4"/>
    <w:rsid w:val="00550342"/>
    <w:rsid w:val="00553E4D"/>
    <w:rsid w:val="00553EC5"/>
    <w:rsid w:val="00554DF3"/>
    <w:rsid w:val="00561042"/>
    <w:rsid w:val="00566921"/>
    <w:rsid w:val="0056704C"/>
    <w:rsid w:val="0056764D"/>
    <w:rsid w:val="00567A09"/>
    <w:rsid w:val="00567E8A"/>
    <w:rsid w:val="00571EFB"/>
    <w:rsid w:val="00572212"/>
    <w:rsid w:val="00573099"/>
    <w:rsid w:val="00580C08"/>
    <w:rsid w:val="00581AF3"/>
    <w:rsid w:val="00583CFD"/>
    <w:rsid w:val="00584BEE"/>
    <w:rsid w:val="005902C4"/>
    <w:rsid w:val="00591349"/>
    <w:rsid w:val="00593200"/>
    <w:rsid w:val="00595AD5"/>
    <w:rsid w:val="00596DD3"/>
    <w:rsid w:val="005A5C51"/>
    <w:rsid w:val="005A6288"/>
    <w:rsid w:val="005A68EB"/>
    <w:rsid w:val="005A70F9"/>
    <w:rsid w:val="005B1796"/>
    <w:rsid w:val="005B340F"/>
    <w:rsid w:val="005B5825"/>
    <w:rsid w:val="005B736A"/>
    <w:rsid w:val="005B746D"/>
    <w:rsid w:val="005C1B68"/>
    <w:rsid w:val="005C1E65"/>
    <w:rsid w:val="005C2CDA"/>
    <w:rsid w:val="005D1C97"/>
    <w:rsid w:val="005D3B1B"/>
    <w:rsid w:val="005D7A8D"/>
    <w:rsid w:val="005E21EB"/>
    <w:rsid w:val="005E3761"/>
    <w:rsid w:val="005E4E0E"/>
    <w:rsid w:val="005E61CA"/>
    <w:rsid w:val="005F0A19"/>
    <w:rsid w:val="0060505A"/>
    <w:rsid w:val="00607BC9"/>
    <w:rsid w:val="006123A2"/>
    <w:rsid w:val="006127A3"/>
    <w:rsid w:val="006146D9"/>
    <w:rsid w:val="00616B53"/>
    <w:rsid w:val="00617536"/>
    <w:rsid w:val="00627080"/>
    <w:rsid w:val="00627622"/>
    <w:rsid w:val="00627671"/>
    <w:rsid w:val="00630E2B"/>
    <w:rsid w:val="00633D7E"/>
    <w:rsid w:val="006341C5"/>
    <w:rsid w:val="00634F32"/>
    <w:rsid w:val="00636554"/>
    <w:rsid w:val="006372C6"/>
    <w:rsid w:val="00640956"/>
    <w:rsid w:val="00642CE1"/>
    <w:rsid w:val="006444B8"/>
    <w:rsid w:val="00644CAD"/>
    <w:rsid w:val="00646DC7"/>
    <w:rsid w:val="00650D3D"/>
    <w:rsid w:val="006560C4"/>
    <w:rsid w:val="00661254"/>
    <w:rsid w:val="00662F51"/>
    <w:rsid w:val="006653B8"/>
    <w:rsid w:val="00665D2A"/>
    <w:rsid w:val="00666212"/>
    <w:rsid w:val="006706CD"/>
    <w:rsid w:val="0067084B"/>
    <w:rsid w:val="00674BE8"/>
    <w:rsid w:val="00675E07"/>
    <w:rsid w:val="006820C3"/>
    <w:rsid w:val="0068460B"/>
    <w:rsid w:val="00685728"/>
    <w:rsid w:val="00691178"/>
    <w:rsid w:val="00691C97"/>
    <w:rsid w:val="00693FBC"/>
    <w:rsid w:val="006A217F"/>
    <w:rsid w:val="006A39E5"/>
    <w:rsid w:val="006A4E88"/>
    <w:rsid w:val="006A704A"/>
    <w:rsid w:val="006B276B"/>
    <w:rsid w:val="006B4D5F"/>
    <w:rsid w:val="006C58C9"/>
    <w:rsid w:val="006E238A"/>
    <w:rsid w:val="006E26B0"/>
    <w:rsid w:val="006E5E01"/>
    <w:rsid w:val="006E6B6A"/>
    <w:rsid w:val="006E7A8D"/>
    <w:rsid w:val="006F0BE4"/>
    <w:rsid w:val="006F5016"/>
    <w:rsid w:val="006F63B4"/>
    <w:rsid w:val="006F6671"/>
    <w:rsid w:val="006F68B3"/>
    <w:rsid w:val="00700DD7"/>
    <w:rsid w:val="00702032"/>
    <w:rsid w:val="007065E0"/>
    <w:rsid w:val="007074A1"/>
    <w:rsid w:val="00711B51"/>
    <w:rsid w:val="00711EFC"/>
    <w:rsid w:val="00714121"/>
    <w:rsid w:val="00720B2D"/>
    <w:rsid w:val="00721186"/>
    <w:rsid w:val="0072366B"/>
    <w:rsid w:val="00725AD7"/>
    <w:rsid w:val="0072621F"/>
    <w:rsid w:val="00731743"/>
    <w:rsid w:val="00731DBC"/>
    <w:rsid w:val="00733994"/>
    <w:rsid w:val="007353A5"/>
    <w:rsid w:val="007365B0"/>
    <w:rsid w:val="007415EB"/>
    <w:rsid w:val="0074489D"/>
    <w:rsid w:val="007448D8"/>
    <w:rsid w:val="0074505B"/>
    <w:rsid w:val="00746263"/>
    <w:rsid w:val="00752A4A"/>
    <w:rsid w:val="00753E39"/>
    <w:rsid w:val="00754E17"/>
    <w:rsid w:val="00762FD8"/>
    <w:rsid w:val="00763690"/>
    <w:rsid w:val="007639AC"/>
    <w:rsid w:val="00765F47"/>
    <w:rsid w:val="00767AE5"/>
    <w:rsid w:val="0077383D"/>
    <w:rsid w:val="00774B52"/>
    <w:rsid w:val="00776A25"/>
    <w:rsid w:val="00777BE7"/>
    <w:rsid w:val="00781412"/>
    <w:rsid w:val="00783C64"/>
    <w:rsid w:val="007870D1"/>
    <w:rsid w:val="0079036B"/>
    <w:rsid w:val="00790716"/>
    <w:rsid w:val="00795D49"/>
    <w:rsid w:val="007A06B1"/>
    <w:rsid w:val="007A0F9E"/>
    <w:rsid w:val="007A1F3B"/>
    <w:rsid w:val="007A69D8"/>
    <w:rsid w:val="007B1DE0"/>
    <w:rsid w:val="007B4065"/>
    <w:rsid w:val="007B505D"/>
    <w:rsid w:val="007B534A"/>
    <w:rsid w:val="007C21F8"/>
    <w:rsid w:val="007C3AC8"/>
    <w:rsid w:val="007C5661"/>
    <w:rsid w:val="007D2EB4"/>
    <w:rsid w:val="007D3497"/>
    <w:rsid w:val="007D3BD7"/>
    <w:rsid w:val="007D6DD1"/>
    <w:rsid w:val="007E006B"/>
    <w:rsid w:val="007E14EB"/>
    <w:rsid w:val="007E45CC"/>
    <w:rsid w:val="007E5CB6"/>
    <w:rsid w:val="007E679A"/>
    <w:rsid w:val="007E74D4"/>
    <w:rsid w:val="007E794E"/>
    <w:rsid w:val="007F1E9F"/>
    <w:rsid w:val="007F1FF7"/>
    <w:rsid w:val="007F2917"/>
    <w:rsid w:val="007F4031"/>
    <w:rsid w:val="007F592A"/>
    <w:rsid w:val="007F62A8"/>
    <w:rsid w:val="007F690F"/>
    <w:rsid w:val="00802597"/>
    <w:rsid w:val="00803D09"/>
    <w:rsid w:val="008100F2"/>
    <w:rsid w:val="008112C9"/>
    <w:rsid w:val="00812BAF"/>
    <w:rsid w:val="008174AA"/>
    <w:rsid w:val="00820016"/>
    <w:rsid w:val="00822884"/>
    <w:rsid w:val="00822A40"/>
    <w:rsid w:val="0084216D"/>
    <w:rsid w:val="0084279F"/>
    <w:rsid w:val="00842AFA"/>
    <w:rsid w:val="0084324C"/>
    <w:rsid w:val="00844522"/>
    <w:rsid w:val="0084667B"/>
    <w:rsid w:val="008524D6"/>
    <w:rsid w:val="00854B90"/>
    <w:rsid w:val="00854EBF"/>
    <w:rsid w:val="0086292F"/>
    <w:rsid w:val="0086666A"/>
    <w:rsid w:val="00871045"/>
    <w:rsid w:val="00872724"/>
    <w:rsid w:val="00874682"/>
    <w:rsid w:val="0087609E"/>
    <w:rsid w:val="00880E82"/>
    <w:rsid w:val="0088163C"/>
    <w:rsid w:val="00890221"/>
    <w:rsid w:val="008903BA"/>
    <w:rsid w:val="008903D6"/>
    <w:rsid w:val="008958CE"/>
    <w:rsid w:val="008968B1"/>
    <w:rsid w:val="008A3D7E"/>
    <w:rsid w:val="008A4CA9"/>
    <w:rsid w:val="008A5441"/>
    <w:rsid w:val="008A67F3"/>
    <w:rsid w:val="008B4E78"/>
    <w:rsid w:val="008B5972"/>
    <w:rsid w:val="008C0D99"/>
    <w:rsid w:val="008C1B62"/>
    <w:rsid w:val="008C653E"/>
    <w:rsid w:val="008C6598"/>
    <w:rsid w:val="008C764C"/>
    <w:rsid w:val="008D2DE2"/>
    <w:rsid w:val="008D542F"/>
    <w:rsid w:val="008D63D6"/>
    <w:rsid w:val="008E61E9"/>
    <w:rsid w:val="008E7B2A"/>
    <w:rsid w:val="008F4310"/>
    <w:rsid w:val="009006E1"/>
    <w:rsid w:val="00901EB0"/>
    <w:rsid w:val="00904CD5"/>
    <w:rsid w:val="00907CF9"/>
    <w:rsid w:val="00910E43"/>
    <w:rsid w:val="00911142"/>
    <w:rsid w:val="00913FF5"/>
    <w:rsid w:val="00915230"/>
    <w:rsid w:val="009158FC"/>
    <w:rsid w:val="0091611D"/>
    <w:rsid w:val="00917B5E"/>
    <w:rsid w:val="00920131"/>
    <w:rsid w:val="00921B66"/>
    <w:rsid w:val="00922FBC"/>
    <w:rsid w:val="00923399"/>
    <w:rsid w:val="009251B1"/>
    <w:rsid w:val="00926889"/>
    <w:rsid w:val="00927AC8"/>
    <w:rsid w:val="00927B0C"/>
    <w:rsid w:val="00933A23"/>
    <w:rsid w:val="00934C12"/>
    <w:rsid w:val="009370D3"/>
    <w:rsid w:val="009403B0"/>
    <w:rsid w:val="00940B09"/>
    <w:rsid w:val="009435A2"/>
    <w:rsid w:val="009459A6"/>
    <w:rsid w:val="009513AC"/>
    <w:rsid w:val="009519AE"/>
    <w:rsid w:val="0095634C"/>
    <w:rsid w:val="0096534B"/>
    <w:rsid w:val="00965AA8"/>
    <w:rsid w:val="00975E6F"/>
    <w:rsid w:val="00976A36"/>
    <w:rsid w:val="0097709E"/>
    <w:rsid w:val="009820EE"/>
    <w:rsid w:val="00985525"/>
    <w:rsid w:val="009938FE"/>
    <w:rsid w:val="009A0E5A"/>
    <w:rsid w:val="009B06C4"/>
    <w:rsid w:val="009B0809"/>
    <w:rsid w:val="009B0911"/>
    <w:rsid w:val="009B1706"/>
    <w:rsid w:val="009B19F1"/>
    <w:rsid w:val="009B25DB"/>
    <w:rsid w:val="009B4F98"/>
    <w:rsid w:val="009C01CD"/>
    <w:rsid w:val="009C210A"/>
    <w:rsid w:val="009C5CF5"/>
    <w:rsid w:val="009C714E"/>
    <w:rsid w:val="009C785F"/>
    <w:rsid w:val="009D23B8"/>
    <w:rsid w:val="009D2501"/>
    <w:rsid w:val="009D38A4"/>
    <w:rsid w:val="009D5374"/>
    <w:rsid w:val="009D721A"/>
    <w:rsid w:val="009E3A28"/>
    <w:rsid w:val="009E45DE"/>
    <w:rsid w:val="009E600E"/>
    <w:rsid w:val="009E68A7"/>
    <w:rsid w:val="009F0F1C"/>
    <w:rsid w:val="009F1855"/>
    <w:rsid w:val="009F35DA"/>
    <w:rsid w:val="009F6702"/>
    <w:rsid w:val="009F70A0"/>
    <w:rsid w:val="00A0161E"/>
    <w:rsid w:val="00A06C28"/>
    <w:rsid w:val="00A06F70"/>
    <w:rsid w:val="00A07FD3"/>
    <w:rsid w:val="00A10371"/>
    <w:rsid w:val="00A16FF1"/>
    <w:rsid w:val="00A22594"/>
    <w:rsid w:val="00A26963"/>
    <w:rsid w:val="00A32676"/>
    <w:rsid w:val="00A33485"/>
    <w:rsid w:val="00A33BB0"/>
    <w:rsid w:val="00A362E1"/>
    <w:rsid w:val="00A37603"/>
    <w:rsid w:val="00A42AC8"/>
    <w:rsid w:val="00A42B34"/>
    <w:rsid w:val="00A46ADC"/>
    <w:rsid w:val="00A46F98"/>
    <w:rsid w:val="00A549AD"/>
    <w:rsid w:val="00A62FC6"/>
    <w:rsid w:val="00A65EC7"/>
    <w:rsid w:val="00A660B1"/>
    <w:rsid w:val="00A71F79"/>
    <w:rsid w:val="00A721E9"/>
    <w:rsid w:val="00A72EFA"/>
    <w:rsid w:val="00A731E9"/>
    <w:rsid w:val="00A736E2"/>
    <w:rsid w:val="00A73AFD"/>
    <w:rsid w:val="00A74E16"/>
    <w:rsid w:val="00A77CD9"/>
    <w:rsid w:val="00A81E13"/>
    <w:rsid w:val="00A823BD"/>
    <w:rsid w:val="00A82D5E"/>
    <w:rsid w:val="00A8466A"/>
    <w:rsid w:val="00A85463"/>
    <w:rsid w:val="00A87194"/>
    <w:rsid w:val="00A91EE9"/>
    <w:rsid w:val="00A934BF"/>
    <w:rsid w:val="00A9362E"/>
    <w:rsid w:val="00A958B5"/>
    <w:rsid w:val="00A95B3B"/>
    <w:rsid w:val="00A969F8"/>
    <w:rsid w:val="00AA0601"/>
    <w:rsid w:val="00AA072C"/>
    <w:rsid w:val="00AA094A"/>
    <w:rsid w:val="00AA45AE"/>
    <w:rsid w:val="00AA4FCC"/>
    <w:rsid w:val="00AA7B30"/>
    <w:rsid w:val="00AB04E4"/>
    <w:rsid w:val="00AB178F"/>
    <w:rsid w:val="00AB4B78"/>
    <w:rsid w:val="00AB608F"/>
    <w:rsid w:val="00AB702E"/>
    <w:rsid w:val="00AC24DD"/>
    <w:rsid w:val="00AC40CE"/>
    <w:rsid w:val="00AC69EC"/>
    <w:rsid w:val="00AC7E9D"/>
    <w:rsid w:val="00AD0595"/>
    <w:rsid w:val="00AD145F"/>
    <w:rsid w:val="00AD6A6E"/>
    <w:rsid w:val="00AD76F6"/>
    <w:rsid w:val="00AE101F"/>
    <w:rsid w:val="00AE3DFF"/>
    <w:rsid w:val="00AE5ECF"/>
    <w:rsid w:val="00AF14E7"/>
    <w:rsid w:val="00AF1E79"/>
    <w:rsid w:val="00AF4295"/>
    <w:rsid w:val="00AF4E5A"/>
    <w:rsid w:val="00AF55F5"/>
    <w:rsid w:val="00B05929"/>
    <w:rsid w:val="00B10463"/>
    <w:rsid w:val="00B11B45"/>
    <w:rsid w:val="00B12A56"/>
    <w:rsid w:val="00B25FC4"/>
    <w:rsid w:val="00B26854"/>
    <w:rsid w:val="00B273F7"/>
    <w:rsid w:val="00B334C9"/>
    <w:rsid w:val="00B35560"/>
    <w:rsid w:val="00B35585"/>
    <w:rsid w:val="00B40B12"/>
    <w:rsid w:val="00B43966"/>
    <w:rsid w:val="00B442E7"/>
    <w:rsid w:val="00B44C4D"/>
    <w:rsid w:val="00B475E7"/>
    <w:rsid w:val="00B51BAE"/>
    <w:rsid w:val="00B52848"/>
    <w:rsid w:val="00B60D41"/>
    <w:rsid w:val="00B60DF6"/>
    <w:rsid w:val="00B61D6B"/>
    <w:rsid w:val="00B63F03"/>
    <w:rsid w:val="00B769D2"/>
    <w:rsid w:val="00B770A2"/>
    <w:rsid w:val="00B8117D"/>
    <w:rsid w:val="00B82C3E"/>
    <w:rsid w:val="00B84410"/>
    <w:rsid w:val="00B856F3"/>
    <w:rsid w:val="00B868D0"/>
    <w:rsid w:val="00B90180"/>
    <w:rsid w:val="00B903A2"/>
    <w:rsid w:val="00B9083A"/>
    <w:rsid w:val="00B9518A"/>
    <w:rsid w:val="00B96A91"/>
    <w:rsid w:val="00B96ACA"/>
    <w:rsid w:val="00B97D5C"/>
    <w:rsid w:val="00B97F27"/>
    <w:rsid w:val="00BA0499"/>
    <w:rsid w:val="00BA4226"/>
    <w:rsid w:val="00BB0C34"/>
    <w:rsid w:val="00BB2561"/>
    <w:rsid w:val="00BB5DE0"/>
    <w:rsid w:val="00BB6544"/>
    <w:rsid w:val="00BB7CBE"/>
    <w:rsid w:val="00BC079E"/>
    <w:rsid w:val="00BC1518"/>
    <w:rsid w:val="00BC26F8"/>
    <w:rsid w:val="00BC54EB"/>
    <w:rsid w:val="00BD1D29"/>
    <w:rsid w:val="00BD2790"/>
    <w:rsid w:val="00BD36B7"/>
    <w:rsid w:val="00BD4B1A"/>
    <w:rsid w:val="00BE2FC3"/>
    <w:rsid w:val="00BE4257"/>
    <w:rsid w:val="00BE4873"/>
    <w:rsid w:val="00BE5088"/>
    <w:rsid w:val="00BE5CA8"/>
    <w:rsid w:val="00BF073F"/>
    <w:rsid w:val="00BF1FD9"/>
    <w:rsid w:val="00BF409B"/>
    <w:rsid w:val="00C00884"/>
    <w:rsid w:val="00C00B29"/>
    <w:rsid w:val="00C051AF"/>
    <w:rsid w:val="00C10AA3"/>
    <w:rsid w:val="00C1132D"/>
    <w:rsid w:val="00C11D08"/>
    <w:rsid w:val="00C12867"/>
    <w:rsid w:val="00C133E7"/>
    <w:rsid w:val="00C17EC7"/>
    <w:rsid w:val="00C210B8"/>
    <w:rsid w:val="00C24100"/>
    <w:rsid w:val="00C254BB"/>
    <w:rsid w:val="00C27D46"/>
    <w:rsid w:val="00C30A0D"/>
    <w:rsid w:val="00C313C6"/>
    <w:rsid w:val="00C349B6"/>
    <w:rsid w:val="00C35E40"/>
    <w:rsid w:val="00C3729D"/>
    <w:rsid w:val="00C4079E"/>
    <w:rsid w:val="00C40C6F"/>
    <w:rsid w:val="00C45AC0"/>
    <w:rsid w:val="00C516EE"/>
    <w:rsid w:val="00C519ED"/>
    <w:rsid w:val="00C525B3"/>
    <w:rsid w:val="00C55700"/>
    <w:rsid w:val="00C66BA9"/>
    <w:rsid w:val="00C6721D"/>
    <w:rsid w:val="00C67453"/>
    <w:rsid w:val="00C67AAA"/>
    <w:rsid w:val="00C73A5F"/>
    <w:rsid w:val="00C73D71"/>
    <w:rsid w:val="00C756AC"/>
    <w:rsid w:val="00C75AE4"/>
    <w:rsid w:val="00C82540"/>
    <w:rsid w:val="00C85569"/>
    <w:rsid w:val="00C9389C"/>
    <w:rsid w:val="00C96104"/>
    <w:rsid w:val="00C9749A"/>
    <w:rsid w:val="00CA4500"/>
    <w:rsid w:val="00CA5963"/>
    <w:rsid w:val="00CA5D42"/>
    <w:rsid w:val="00CA641B"/>
    <w:rsid w:val="00CA6FB8"/>
    <w:rsid w:val="00CA7E9C"/>
    <w:rsid w:val="00CB0AB0"/>
    <w:rsid w:val="00CB0C9B"/>
    <w:rsid w:val="00CB20A5"/>
    <w:rsid w:val="00CC06DE"/>
    <w:rsid w:val="00CC1CF5"/>
    <w:rsid w:val="00CC1D59"/>
    <w:rsid w:val="00CC23ED"/>
    <w:rsid w:val="00CC3210"/>
    <w:rsid w:val="00CC3B56"/>
    <w:rsid w:val="00CC48B2"/>
    <w:rsid w:val="00CC5166"/>
    <w:rsid w:val="00CC62D1"/>
    <w:rsid w:val="00CD2EAF"/>
    <w:rsid w:val="00CD4C68"/>
    <w:rsid w:val="00CD4F39"/>
    <w:rsid w:val="00CE5281"/>
    <w:rsid w:val="00CE557E"/>
    <w:rsid w:val="00CF1676"/>
    <w:rsid w:val="00D00BC4"/>
    <w:rsid w:val="00D03A1A"/>
    <w:rsid w:val="00D1176D"/>
    <w:rsid w:val="00D12F0F"/>
    <w:rsid w:val="00D13166"/>
    <w:rsid w:val="00D13376"/>
    <w:rsid w:val="00D13FA2"/>
    <w:rsid w:val="00D14D7D"/>
    <w:rsid w:val="00D17081"/>
    <w:rsid w:val="00D22857"/>
    <w:rsid w:val="00D24467"/>
    <w:rsid w:val="00D26CAC"/>
    <w:rsid w:val="00D30BAF"/>
    <w:rsid w:val="00D31FBE"/>
    <w:rsid w:val="00D33914"/>
    <w:rsid w:val="00D36ADC"/>
    <w:rsid w:val="00D37C78"/>
    <w:rsid w:val="00D402E9"/>
    <w:rsid w:val="00D42B05"/>
    <w:rsid w:val="00D52A59"/>
    <w:rsid w:val="00D60EF6"/>
    <w:rsid w:val="00D6255F"/>
    <w:rsid w:val="00D62599"/>
    <w:rsid w:val="00D62E96"/>
    <w:rsid w:val="00D70140"/>
    <w:rsid w:val="00D70630"/>
    <w:rsid w:val="00D75E8B"/>
    <w:rsid w:val="00D81359"/>
    <w:rsid w:val="00D8153F"/>
    <w:rsid w:val="00D82A92"/>
    <w:rsid w:val="00D843BB"/>
    <w:rsid w:val="00D84FBC"/>
    <w:rsid w:val="00D85E6E"/>
    <w:rsid w:val="00D85F2E"/>
    <w:rsid w:val="00D869BB"/>
    <w:rsid w:val="00D86A6F"/>
    <w:rsid w:val="00D873AF"/>
    <w:rsid w:val="00D91351"/>
    <w:rsid w:val="00D9260E"/>
    <w:rsid w:val="00D92F2C"/>
    <w:rsid w:val="00D945BD"/>
    <w:rsid w:val="00D95A42"/>
    <w:rsid w:val="00D9687E"/>
    <w:rsid w:val="00D96E87"/>
    <w:rsid w:val="00DA02A4"/>
    <w:rsid w:val="00DA0816"/>
    <w:rsid w:val="00DA2D62"/>
    <w:rsid w:val="00DA2E5C"/>
    <w:rsid w:val="00DA53D2"/>
    <w:rsid w:val="00DA5588"/>
    <w:rsid w:val="00DA6410"/>
    <w:rsid w:val="00DB0C99"/>
    <w:rsid w:val="00DB26C4"/>
    <w:rsid w:val="00DB304D"/>
    <w:rsid w:val="00DB4618"/>
    <w:rsid w:val="00DC023C"/>
    <w:rsid w:val="00DC219B"/>
    <w:rsid w:val="00DC4707"/>
    <w:rsid w:val="00DC7567"/>
    <w:rsid w:val="00DD165D"/>
    <w:rsid w:val="00DD2E14"/>
    <w:rsid w:val="00DD3A38"/>
    <w:rsid w:val="00DD4CFA"/>
    <w:rsid w:val="00DD65B4"/>
    <w:rsid w:val="00DD6C28"/>
    <w:rsid w:val="00DE143A"/>
    <w:rsid w:val="00DE1491"/>
    <w:rsid w:val="00DE62D8"/>
    <w:rsid w:val="00DE7B20"/>
    <w:rsid w:val="00DF3DC6"/>
    <w:rsid w:val="00DF79EF"/>
    <w:rsid w:val="00DF7F8B"/>
    <w:rsid w:val="00E00F62"/>
    <w:rsid w:val="00E00F89"/>
    <w:rsid w:val="00E03A69"/>
    <w:rsid w:val="00E05647"/>
    <w:rsid w:val="00E10F4E"/>
    <w:rsid w:val="00E1108C"/>
    <w:rsid w:val="00E112A0"/>
    <w:rsid w:val="00E11CCA"/>
    <w:rsid w:val="00E1201B"/>
    <w:rsid w:val="00E15173"/>
    <w:rsid w:val="00E151DD"/>
    <w:rsid w:val="00E173FC"/>
    <w:rsid w:val="00E17636"/>
    <w:rsid w:val="00E202A7"/>
    <w:rsid w:val="00E20C4E"/>
    <w:rsid w:val="00E2364E"/>
    <w:rsid w:val="00E24BEE"/>
    <w:rsid w:val="00E24FF4"/>
    <w:rsid w:val="00E27879"/>
    <w:rsid w:val="00E351BE"/>
    <w:rsid w:val="00E40A6D"/>
    <w:rsid w:val="00E442AE"/>
    <w:rsid w:val="00E50FC5"/>
    <w:rsid w:val="00E516D3"/>
    <w:rsid w:val="00E52B39"/>
    <w:rsid w:val="00E53A3A"/>
    <w:rsid w:val="00E55673"/>
    <w:rsid w:val="00E578F5"/>
    <w:rsid w:val="00E67DD5"/>
    <w:rsid w:val="00E725E4"/>
    <w:rsid w:val="00E73DFB"/>
    <w:rsid w:val="00E7591B"/>
    <w:rsid w:val="00E8144B"/>
    <w:rsid w:val="00E85935"/>
    <w:rsid w:val="00E862DD"/>
    <w:rsid w:val="00E900F8"/>
    <w:rsid w:val="00E934E6"/>
    <w:rsid w:val="00E95BBC"/>
    <w:rsid w:val="00E95F2C"/>
    <w:rsid w:val="00E9769C"/>
    <w:rsid w:val="00EA255A"/>
    <w:rsid w:val="00EA6133"/>
    <w:rsid w:val="00EB1120"/>
    <w:rsid w:val="00EB1FF1"/>
    <w:rsid w:val="00EB3F23"/>
    <w:rsid w:val="00EB460B"/>
    <w:rsid w:val="00EB56FF"/>
    <w:rsid w:val="00EC1067"/>
    <w:rsid w:val="00EC276A"/>
    <w:rsid w:val="00EC2E4D"/>
    <w:rsid w:val="00EC3E1C"/>
    <w:rsid w:val="00EC5C24"/>
    <w:rsid w:val="00EC68F4"/>
    <w:rsid w:val="00EC7176"/>
    <w:rsid w:val="00EC7DE5"/>
    <w:rsid w:val="00ED192E"/>
    <w:rsid w:val="00ED322E"/>
    <w:rsid w:val="00ED3CEB"/>
    <w:rsid w:val="00ED66CF"/>
    <w:rsid w:val="00ED7457"/>
    <w:rsid w:val="00EE0193"/>
    <w:rsid w:val="00EE26B1"/>
    <w:rsid w:val="00EE65EE"/>
    <w:rsid w:val="00EF1F30"/>
    <w:rsid w:val="00EF5078"/>
    <w:rsid w:val="00EF537F"/>
    <w:rsid w:val="00F0054F"/>
    <w:rsid w:val="00F01485"/>
    <w:rsid w:val="00F01C3A"/>
    <w:rsid w:val="00F06A14"/>
    <w:rsid w:val="00F10244"/>
    <w:rsid w:val="00F1146D"/>
    <w:rsid w:val="00F17BBA"/>
    <w:rsid w:val="00F200F8"/>
    <w:rsid w:val="00F2050E"/>
    <w:rsid w:val="00F221DB"/>
    <w:rsid w:val="00F23803"/>
    <w:rsid w:val="00F240FA"/>
    <w:rsid w:val="00F3370C"/>
    <w:rsid w:val="00F33B58"/>
    <w:rsid w:val="00F360ED"/>
    <w:rsid w:val="00F3644A"/>
    <w:rsid w:val="00F50CAC"/>
    <w:rsid w:val="00F65EA1"/>
    <w:rsid w:val="00F753F6"/>
    <w:rsid w:val="00F759AD"/>
    <w:rsid w:val="00F80E60"/>
    <w:rsid w:val="00F81FF6"/>
    <w:rsid w:val="00F8386C"/>
    <w:rsid w:val="00F869E3"/>
    <w:rsid w:val="00F928CB"/>
    <w:rsid w:val="00F94A4C"/>
    <w:rsid w:val="00F968BA"/>
    <w:rsid w:val="00FA0288"/>
    <w:rsid w:val="00FA06FC"/>
    <w:rsid w:val="00FA68AD"/>
    <w:rsid w:val="00FA6FDB"/>
    <w:rsid w:val="00FB1B39"/>
    <w:rsid w:val="00FB3C27"/>
    <w:rsid w:val="00FB56DF"/>
    <w:rsid w:val="00FC079E"/>
    <w:rsid w:val="00FC183A"/>
    <w:rsid w:val="00FC3B33"/>
    <w:rsid w:val="00FC414C"/>
    <w:rsid w:val="00FC46E0"/>
    <w:rsid w:val="00FC6127"/>
    <w:rsid w:val="00FD3EC4"/>
    <w:rsid w:val="00FD6B1A"/>
    <w:rsid w:val="00FD7CAD"/>
    <w:rsid w:val="00FE5034"/>
    <w:rsid w:val="00FE58FB"/>
    <w:rsid w:val="00FF08A4"/>
    <w:rsid w:val="00FF349E"/>
    <w:rsid w:val="00FF55BA"/>
    <w:rsid w:val="00FF5968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0CE"/>
    <w:rPr>
      <w:sz w:val="24"/>
      <w:szCs w:val="24"/>
    </w:rPr>
  </w:style>
  <w:style w:type="paragraph" w:styleId="1">
    <w:name w:val="heading 1"/>
    <w:basedOn w:val="a"/>
    <w:next w:val="a"/>
    <w:qFormat/>
    <w:rsid w:val="00095BF5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86A6F"/>
  </w:style>
  <w:style w:type="character" w:customStyle="1" w:styleId="Absatz-Standardschriftart">
    <w:name w:val="Absatz-Standardschriftart"/>
    <w:rsid w:val="00D86A6F"/>
  </w:style>
  <w:style w:type="character" w:customStyle="1" w:styleId="WW-Absatz-Standardschriftart">
    <w:name w:val="WW-Absatz-Standardschriftart"/>
    <w:rsid w:val="00D86A6F"/>
  </w:style>
  <w:style w:type="character" w:customStyle="1" w:styleId="WW-Absatz-Standardschriftart1">
    <w:name w:val="WW-Absatz-Standardschriftart1"/>
    <w:rsid w:val="00D86A6F"/>
  </w:style>
  <w:style w:type="character" w:customStyle="1" w:styleId="WW8Num5z0">
    <w:name w:val="WW8Num5z0"/>
    <w:rsid w:val="00D86A6F"/>
    <w:rPr>
      <w:rFonts w:ascii="Symbol" w:hAnsi="Symbol"/>
    </w:rPr>
  </w:style>
  <w:style w:type="character" w:customStyle="1" w:styleId="WW8Num6z0">
    <w:name w:val="WW8Num6z0"/>
    <w:rsid w:val="00D86A6F"/>
    <w:rPr>
      <w:rFonts w:ascii="Symbol" w:hAnsi="Symbol"/>
    </w:rPr>
  </w:style>
  <w:style w:type="character" w:customStyle="1" w:styleId="WW8Num7z0">
    <w:name w:val="WW8Num7z0"/>
    <w:rsid w:val="00D86A6F"/>
    <w:rPr>
      <w:rFonts w:ascii="Symbol" w:hAnsi="Symbol"/>
    </w:rPr>
  </w:style>
  <w:style w:type="character" w:customStyle="1" w:styleId="WW8Num8z0">
    <w:name w:val="WW8Num8z0"/>
    <w:rsid w:val="00D86A6F"/>
    <w:rPr>
      <w:rFonts w:ascii="Symbol" w:hAnsi="Symbol"/>
    </w:rPr>
  </w:style>
  <w:style w:type="character" w:customStyle="1" w:styleId="WW8Num10z0">
    <w:name w:val="WW8Num10z0"/>
    <w:rsid w:val="00D86A6F"/>
    <w:rPr>
      <w:rFonts w:ascii="Symbol" w:hAnsi="Symbol"/>
    </w:rPr>
  </w:style>
  <w:style w:type="character" w:customStyle="1" w:styleId="WW8Num11z0">
    <w:name w:val="WW8Num11z0"/>
    <w:rsid w:val="00D86A6F"/>
    <w:rPr>
      <w:rFonts w:ascii="Arial" w:hAnsi="Arial" w:cs="Arial"/>
    </w:rPr>
  </w:style>
  <w:style w:type="character" w:customStyle="1" w:styleId="WW8Num13z0">
    <w:name w:val="WW8Num13z0"/>
    <w:rsid w:val="00D86A6F"/>
    <w:rPr>
      <w:rFonts w:ascii="Arial" w:hAnsi="Arial" w:cs="Arial"/>
    </w:rPr>
  </w:style>
  <w:style w:type="character" w:customStyle="1" w:styleId="10">
    <w:name w:val="Основной шрифт абзаца1"/>
    <w:rsid w:val="00D86A6F"/>
  </w:style>
  <w:style w:type="character" w:styleId="a3">
    <w:name w:val="page number"/>
    <w:basedOn w:val="10"/>
    <w:rsid w:val="00D86A6F"/>
  </w:style>
  <w:style w:type="character" w:customStyle="1" w:styleId="a4">
    <w:name w:val="Знак Знак"/>
    <w:rsid w:val="00D86A6F"/>
    <w:rPr>
      <w:rFonts w:ascii="Arial" w:eastAsia="Times New Roman" w:hAnsi="Arial" w:cs="Arial"/>
    </w:rPr>
  </w:style>
  <w:style w:type="character" w:customStyle="1" w:styleId="a5">
    <w:name w:val="Символ нумерации"/>
    <w:rsid w:val="00D86A6F"/>
  </w:style>
  <w:style w:type="paragraph" w:styleId="a6">
    <w:name w:val="Title"/>
    <w:basedOn w:val="a"/>
    <w:next w:val="a7"/>
    <w:qFormat/>
    <w:rsid w:val="00D86A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D86A6F"/>
    <w:pPr>
      <w:spacing w:after="120"/>
    </w:pPr>
  </w:style>
  <w:style w:type="paragraph" w:styleId="a8">
    <w:name w:val="List"/>
    <w:basedOn w:val="a7"/>
    <w:rsid w:val="00D86A6F"/>
    <w:rPr>
      <w:rFonts w:cs="Tahoma"/>
    </w:rPr>
  </w:style>
  <w:style w:type="paragraph" w:customStyle="1" w:styleId="20">
    <w:name w:val="Название2"/>
    <w:basedOn w:val="a"/>
    <w:rsid w:val="00D86A6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D86A6F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D86A6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86A6F"/>
    <w:pPr>
      <w:suppressLineNumbers/>
    </w:pPr>
    <w:rPr>
      <w:rFonts w:cs="Tahoma"/>
    </w:rPr>
  </w:style>
  <w:style w:type="paragraph" w:styleId="a9">
    <w:name w:val="Balloon Text"/>
    <w:basedOn w:val="a"/>
    <w:rsid w:val="00D86A6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86A6F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d"/>
    <w:rsid w:val="00D86A6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86A6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e">
    <w:name w:val="Обычный + Черный"/>
    <w:basedOn w:val="a"/>
    <w:rsid w:val="00D86A6F"/>
    <w:pPr>
      <w:ind w:firstLine="720"/>
      <w:jc w:val="both"/>
    </w:pPr>
    <w:rPr>
      <w:color w:val="000000"/>
    </w:rPr>
  </w:style>
  <w:style w:type="paragraph" w:customStyle="1" w:styleId="af">
    <w:name w:val="Содержимое таблицы"/>
    <w:basedOn w:val="a"/>
    <w:rsid w:val="00D86A6F"/>
    <w:pPr>
      <w:suppressLineNumbers/>
    </w:pPr>
  </w:style>
  <w:style w:type="paragraph" w:customStyle="1" w:styleId="af0">
    <w:name w:val="Заголовок таблицы"/>
    <w:basedOn w:val="af"/>
    <w:rsid w:val="00D86A6F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D86A6F"/>
  </w:style>
  <w:style w:type="paragraph" w:customStyle="1" w:styleId="13">
    <w:name w:val="Знак Знак1 Знак Знак"/>
    <w:basedOn w:val="a"/>
    <w:rsid w:val="00D13166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Document Map"/>
    <w:basedOn w:val="a"/>
    <w:semiHidden/>
    <w:rsid w:val="00283017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7F1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3">
    <w:name w:val="Стиль"/>
    <w:rsid w:val="00FF08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Hyperlink"/>
    <w:rsid w:val="002D15BA"/>
    <w:rPr>
      <w:color w:val="0000FF"/>
      <w:u w:val="single"/>
    </w:rPr>
  </w:style>
  <w:style w:type="paragraph" w:customStyle="1" w:styleId="Default">
    <w:name w:val="Default"/>
    <w:rsid w:val="00DB2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5">
    <w:name w:val="Знак"/>
    <w:basedOn w:val="a"/>
    <w:rsid w:val="00392E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"/>
    <w:basedOn w:val="a"/>
    <w:rsid w:val="00EF1F3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E17636"/>
  </w:style>
  <w:style w:type="paragraph" w:styleId="af6">
    <w:name w:val="No Spacing"/>
    <w:uiPriority w:val="1"/>
    <w:qFormat/>
    <w:rsid w:val="0091611D"/>
    <w:rPr>
      <w:rFonts w:ascii="Calibri" w:hAnsi="Calibri"/>
      <w:sz w:val="22"/>
      <w:szCs w:val="22"/>
    </w:rPr>
  </w:style>
  <w:style w:type="character" w:customStyle="1" w:styleId="InternetLink">
    <w:name w:val="Internet Link"/>
    <w:rsid w:val="006E5E01"/>
    <w:rPr>
      <w:color w:val="0000FF"/>
      <w:u w:val="single"/>
    </w:rPr>
  </w:style>
  <w:style w:type="character" w:customStyle="1" w:styleId="ab">
    <w:name w:val="Нижний колонтитул Знак"/>
    <w:basedOn w:val="a0"/>
    <w:link w:val="aa"/>
    <w:uiPriority w:val="99"/>
    <w:rsid w:val="00D24467"/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217B52"/>
    <w:rPr>
      <w:sz w:val="24"/>
      <w:szCs w:val="24"/>
    </w:rPr>
  </w:style>
  <w:style w:type="paragraph" w:styleId="af7">
    <w:name w:val="List Paragraph"/>
    <w:basedOn w:val="a"/>
    <w:uiPriority w:val="34"/>
    <w:qFormat/>
    <w:rsid w:val="00762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E3C8-BD96-4B1C-8BA1-C19E7BD0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ДОГОВОР №</vt:lpstr>
      <vt:lpstr>Договор субаренды техники № 116-В</vt:lpstr>
      <vt:lpstr/>
      <vt:lpstr>Приложение № 1</vt:lpstr>
      <vt:lpstr>к Договору № 116-В от 16.08.2018 г.</vt:lpstr>
      <vt:lpstr>к Договору № 116-В от 16.08.2018 г.</vt:lpstr>
      <vt:lpstr>к Договору № 116-В от 16.08.2018 г.</vt:lpstr>
      <vt:lpstr/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lobkov</dc:creator>
  <cp:lastModifiedBy>Denis</cp:lastModifiedBy>
  <cp:revision>2</cp:revision>
  <cp:lastPrinted>2020-07-07T08:32:00Z</cp:lastPrinted>
  <dcterms:created xsi:type="dcterms:W3CDTF">2022-04-25T08:17:00Z</dcterms:created>
  <dcterms:modified xsi:type="dcterms:W3CDTF">2022-04-25T08:17:00Z</dcterms:modified>
</cp:coreProperties>
</file>